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D4" w:rsidRPr="00AD51B3" w:rsidRDefault="008776D4" w:rsidP="00781051">
      <w:pPr>
        <w:tabs>
          <w:tab w:val="center" w:pos="5233"/>
          <w:tab w:val="left" w:pos="6684"/>
        </w:tabs>
        <w:spacing w:after="0"/>
        <w:jc w:val="both"/>
        <w:rPr>
          <w:rFonts w:ascii="Verdana" w:hAnsi="Verdana" w:cs="Arial"/>
          <w:b/>
          <w:sz w:val="10"/>
          <w:szCs w:val="10"/>
        </w:rPr>
      </w:pPr>
    </w:p>
    <w:p w:rsidR="00F9722A" w:rsidRPr="00AD51B3" w:rsidRDefault="00F9722A" w:rsidP="00F9722A">
      <w:pPr>
        <w:spacing w:after="0"/>
        <w:jc w:val="center"/>
        <w:rPr>
          <w:rFonts w:ascii="Verdana" w:hAnsi="Verdana" w:cs="Arial"/>
          <w:b/>
          <w:sz w:val="20"/>
          <w:szCs w:val="20"/>
        </w:rPr>
      </w:pPr>
      <w:r w:rsidRPr="00AD51B3">
        <w:rPr>
          <w:rFonts w:ascii="Verdana" w:hAnsi="Verdana" w:cs="Arial"/>
          <w:b/>
          <w:sz w:val="20"/>
          <w:szCs w:val="20"/>
        </w:rPr>
        <w:t xml:space="preserve">UNCONFIRMED </w:t>
      </w:r>
    </w:p>
    <w:p w:rsidR="00F42237" w:rsidRPr="00AD51B3" w:rsidRDefault="00F42237" w:rsidP="00F9722A">
      <w:pPr>
        <w:spacing w:after="0"/>
        <w:jc w:val="center"/>
        <w:rPr>
          <w:rFonts w:ascii="Verdana" w:hAnsi="Verdana" w:cs="Arial"/>
          <w:b/>
          <w:sz w:val="20"/>
          <w:szCs w:val="20"/>
        </w:rPr>
      </w:pPr>
      <w:r w:rsidRPr="00AD51B3">
        <w:rPr>
          <w:rFonts w:ascii="Verdana" w:hAnsi="Verdana" w:cs="Arial"/>
          <w:b/>
          <w:sz w:val="20"/>
          <w:szCs w:val="20"/>
        </w:rPr>
        <w:t xml:space="preserve">MINUTES OF THE </w:t>
      </w:r>
      <w:r w:rsidR="0014269E" w:rsidRPr="00AD51B3">
        <w:rPr>
          <w:rFonts w:ascii="Verdana" w:hAnsi="Verdana" w:cs="Arial"/>
          <w:b/>
          <w:sz w:val="20"/>
          <w:szCs w:val="20"/>
        </w:rPr>
        <w:t>TURVILLE</w:t>
      </w:r>
      <w:r w:rsidRPr="00AD51B3">
        <w:rPr>
          <w:rFonts w:ascii="Verdana" w:hAnsi="Verdana" w:cs="Arial"/>
          <w:b/>
          <w:sz w:val="20"/>
          <w:szCs w:val="20"/>
        </w:rPr>
        <w:t xml:space="preserve"> PARISH COUNCIL MEETING</w:t>
      </w:r>
    </w:p>
    <w:p w:rsidR="008422AD" w:rsidRPr="00AD51B3" w:rsidRDefault="008422AD" w:rsidP="00F9722A">
      <w:pPr>
        <w:spacing w:after="0"/>
        <w:jc w:val="center"/>
        <w:rPr>
          <w:rFonts w:ascii="Verdana" w:hAnsi="Verdana" w:cs="Arial"/>
          <w:b/>
          <w:sz w:val="20"/>
          <w:szCs w:val="20"/>
        </w:rPr>
      </w:pPr>
      <w:r w:rsidRPr="00AD51B3">
        <w:rPr>
          <w:rFonts w:ascii="Verdana" w:hAnsi="Verdana" w:cs="Arial"/>
          <w:b/>
          <w:sz w:val="20"/>
          <w:szCs w:val="20"/>
        </w:rPr>
        <w:t xml:space="preserve">Held on Wednesday </w:t>
      </w:r>
      <w:r w:rsidR="00C960F5" w:rsidRPr="00AD51B3">
        <w:rPr>
          <w:rFonts w:ascii="Verdana" w:hAnsi="Verdana" w:cs="Arial"/>
          <w:b/>
          <w:sz w:val="20"/>
          <w:szCs w:val="20"/>
        </w:rPr>
        <w:t>1</w:t>
      </w:r>
      <w:r w:rsidR="00C10081" w:rsidRPr="00AD51B3">
        <w:rPr>
          <w:rFonts w:ascii="Verdana" w:hAnsi="Verdana" w:cs="Arial"/>
          <w:b/>
          <w:sz w:val="20"/>
          <w:szCs w:val="20"/>
        </w:rPr>
        <w:t>4</w:t>
      </w:r>
      <w:r w:rsidRPr="00AD51B3">
        <w:rPr>
          <w:rFonts w:ascii="Verdana" w:hAnsi="Verdana" w:cs="Arial"/>
          <w:b/>
          <w:sz w:val="20"/>
          <w:szCs w:val="20"/>
          <w:vertAlign w:val="superscript"/>
        </w:rPr>
        <w:t>th</w:t>
      </w:r>
      <w:r w:rsidRPr="00AD51B3">
        <w:rPr>
          <w:rFonts w:ascii="Verdana" w:hAnsi="Verdana" w:cs="Arial"/>
          <w:b/>
          <w:sz w:val="20"/>
          <w:szCs w:val="20"/>
        </w:rPr>
        <w:t xml:space="preserve"> </w:t>
      </w:r>
      <w:r w:rsidR="00C10081" w:rsidRPr="00AD51B3">
        <w:rPr>
          <w:rFonts w:ascii="Verdana" w:hAnsi="Verdana" w:cs="Arial"/>
          <w:b/>
          <w:sz w:val="20"/>
          <w:szCs w:val="20"/>
        </w:rPr>
        <w:t>March</w:t>
      </w:r>
      <w:r w:rsidR="00C960F5" w:rsidRPr="00AD51B3">
        <w:rPr>
          <w:rFonts w:ascii="Verdana" w:hAnsi="Verdana" w:cs="Arial"/>
          <w:b/>
          <w:sz w:val="20"/>
          <w:szCs w:val="20"/>
        </w:rPr>
        <w:t xml:space="preserve"> 2018</w:t>
      </w:r>
      <w:r w:rsidRPr="00AD51B3">
        <w:rPr>
          <w:rFonts w:ascii="Verdana" w:hAnsi="Verdana" w:cs="Arial"/>
          <w:b/>
          <w:sz w:val="20"/>
          <w:szCs w:val="20"/>
        </w:rPr>
        <w:t xml:space="preserve"> at 7.30pm </w:t>
      </w:r>
      <w:r w:rsidR="00C10081" w:rsidRPr="00AD51B3">
        <w:rPr>
          <w:rFonts w:ascii="Verdana" w:hAnsi="Verdana" w:cs="Arial"/>
          <w:b/>
          <w:sz w:val="20"/>
          <w:szCs w:val="20"/>
        </w:rPr>
        <w:t>at the Bull and Butcher, Turville</w:t>
      </w:r>
    </w:p>
    <w:p w:rsidR="008776D4" w:rsidRPr="00AD51B3" w:rsidRDefault="008776D4" w:rsidP="00781051">
      <w:pPr>
        <w:spacing w:after="0"/>
        <w:jc w:val="both"/>
        <w:rPr>
          <w:rFonts w:ascii="Verdana" w:hAnsi="Verdana" w:cs="Arial"/>
          <w:b/>
          <w:sz w:val="20"/>
          <w:szCs w:val="20"/>
        </w:rPr>
      </w:pPr>
    </w:p>
    <w:p w:rsidR="00F42237" w:rsidRPr="00AD51B3" w:rsidRDefault="00F42237" w:rsidP="00781051">
      <w:pPr>
        <w:spacing w:after="0"/>
        <w:jc w:val="both"/>
        <w:rPr>
          <w:rFonts w:ascii="Verdana" w:hAnsi="Verdana" w:cs="Arial"/>
          <w:b/>
          <w:sz w:val="20"/>
          <w:szCs w:val="20"/>
        </w:rPr>
      </w:pPr>
      <w:r w:rsidRPr="00AD51B3">
        <w:rPr>
          <w:rFonts w:ascii="Verdana" w:hAnsi="Verdana" w:cs="Arial"/>
          <w:b/>
          <w:noProof/>
          <w:sz w:val="20"/>
          <w:szCs w:val="20"/>
          <w:lang w:eastAsia="en-GB"/>
        </w:rPr>
        <mc:AlternateContent>
          <mc:Choice Requires="wps">
            <w:drawing>
              <wp:anchor distT="0" distB="0" distL="114300" distR="114300" simplePos="0" relativeHeight="251659264" behindDoc="0" locked="0" layoutInCell="1" allowOverlap="1" wp14:anchorId="0456B94D" wp14:editId="0E0F8050">
                <wp:simplePos x="0" y="0"/>
                <wp:positionH relativeFrom="column">
                  <wp:posOffset>38100</wp:posOffset>
                </wp:positionH>
                <wp:positionV relativeFrom="paragraph">
                  <wp:posOffset>45720</wp:posOffset>
                </wp:positionV>
                <wp:extent cx="6446520" cy="22860"/>
                <wp:effectExtent l="0" t="0" r="30480" b="34290"/>
                <wp:wrapNone/>
                <wp:docPr id="1" name="Straight Connector 1"/>
                <wp:cNvGraphicFramePr/>
                <a:graphic xmlns:a="http://schemas.openxmlformats.org/drawingml/2006/main">
                  <a:graphicData uri="http://schemas.microsoft.com/office/word/2010/wordprocessingShape">
                    <wps:wsp>
                      <wps:cNvCnPr/>
                      <wps:spPr>
                        <a:xfrm>
                          <a:off x="0" y="0"/>
                          <a:ext cx="64465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B8A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6pt" to="51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" strokecolor="#5b9bd5 [3204]" strokeweight=".5pt">
                <v:stroke joinstyle="miter"/>
              </v:line>
            </w:pict>
          </mc:Fallback>
        </mc:AlternateContent>
      </w:r>
    </w:p>
    <w:p w:rsidR="0014269E" w:rsidRPr="00AD51B3" w:rsidRDefault="00F42237" w:rsidP="00781051">
      <w:pPr>
        <w:spacing w:after="0"/>
        <w:jc w:val="both"/>
        <w:rPr>
          <w:rFonts w:ascii="Verdana" w:hAnsi="Verdana" w:cs="Arial"/>
          <w:b/>
          <w:sz w:val="20"/>
          <w:szCs w:val="20"/>
        </w:rPr>
      </w:pPr>
      <w:r w:rsidRPr="00AD51B3">
        <w:rPr>
          <w:rFonts w:ascii="Verdana" w:hAnsi="Verdana" w:cs="Arial"/>
          <w:sz w:val="20"/>
          <w:szCs w:val="20"/>
        </w:rPr>
        <w:t xml:space="preserve">PRESENT: </w:t>
      </w:r>
    </w:p>
    <w:p w:rsidR="009360DA" w:rsidRPr="00AD51B3" w:rsidRDefault="0014269E" w:rsidP="00781051">
      <w:pPr>
        <w:spacing w:after="0"/>
        <w:jc w:val="both"/>
        <w:rPr>
          <w:rStyle w:val="Heading1Char"/>
          <w:rFonts w:ascii="Verdana" w:hAnsi="Verdana"/>
        </w:rPr>
      </w:pPr>
      <w:r w:rsidRPr="00AD51B3">
        <w:rPr>
          <w:rFonts w:ascii="Verdana" w:hAnsi="Verdana" w:cs="Arial"/>
          <w:sz w:val="20"/>
          <w:szCs w:val="20"/>
        </w:rPr>
        <w:t>Alice Nuttgens – Chair</w:t>
      </w:r>
      <w:r w:rsidR="00995FF1" w:rsidRPr="00AD51B3">
        <w:rPr>
          <w:rFonts w:ascii="Verdana" w:hAnsi="Verdana" w:cs="Arial"/>
          <w:sz w:val="20"/>
          <w:szCs w:val="20"/>
        </w:rPr>
        <w:t xml:space="preserve">, </w:t>
      </w:r>
      <w:r w:rsidR="00964482" w:rsidRPr="00AD51B3">
        <w:rPr>
          <w:rFonts w:ascii="Verdana" w:hAnsi="Verdana" w:cs="Arial"/>
          <w:sz w:val="20"/>
          <w:szCs w:val="20"/>
        </w:rPr>
        <w:t xml:space="preserve">Ray Jones, </w:t>
      </w:r>
      <w:r w:rsidR="00D076E2" w:rsidRPr="00AD51B3">
        <w:rPr>
          <w:rFonts w:ascii="Verdana" w:hAnsi="Verdana" w:cs="Arial"/>
          <w:sz w:val="20"/>
          <w:szCs w:val="20"/>
        </w:rPr>
        <w:t>Dan Wels</w:t>
      </w:r>
      <w:r w:rsidR="00C10081" w:rsidRPr="00AD51B3">
        <w:rPr>
          <w:rFonts w:ascii="Verdana" w:hAnsi="Verdana" w:cs="Arial"/>
          <w:sz w:val="20"/>
          <w:szCs w:val="20"/>
        </w:rPr>
        <w:t>, Deborah Abbot</w:t>
      </w:r>
      <w:r w:rsidR="008E5B7B" w:rsidRPr="00AD51B3">
        <w:rPr>
          <w:rFonts w:ascii="Verdana" w:hAnsi="Verdana" w:cs="Arial"/>
          <w:sz w:val="20"/>
          <w:szCs w:val="20"/>
        </w:rPr>
        <w:t>t</w:t>
      </w:r>
      <w:r w:rsidR="00C10081" w:rsidRPr="00AD51B3">
        <w:rPr>
          <w:rFonts w:ascii="Verdana" w:hAnsi="Verdana" w:cs="Arial"/>
          <w:sz w:val="20"/>
          <w:szCs w:val="20"/>
        </w:rPr>
        <w:t xml:space="preserve"> </w:t>
      </w:r>
    </w:p>
    <w:p w:rsidR="0014269E" w:rsidRPr="00AD51B3" w:rsidRDefault="0014269E" w:rsidP="00781051">
      <w:pPr>
        <w:spacing w:after="0"/>
        <w:jc w:val="both"/>
        <w:rPr>
          <w:rFonts w:ascii="Verdana" w:hAnsi="Verdana" w:cs="Arial"/>
          <w:sz w:val="10"/>
          <w:szCs w:val="10"/>
        </w:rPr>
      </w:pPr>
      <w:r w:rsidRPr="00AD51B3">
        <w:rPr>
          <w:rFonts w:ascii="Verdana" w:hAnsi="Verdana" w:cs="Arial"/>
          <w:sz w:val="20"/>
          <w:szCs w:val="20"/>
        </w:rPr>
        <w:tab/>
      </w:r>
    </w:p>
    <w:p w:rsidR="005462E8" w:rsidRPr="00AD51B3" w:rsidRDefault="0014269E" w:rsidP="00781051">
      <w:pPr>
        <w:spacing w:after="0"/>
        <w:jc w:val="both"/>
        <w:rPr>
          <w:rFonts w:ascii="Verdana" w:hAnsi="Verdana" w:cs="Arial"/>
          <w:sz w:val="20"/>
          <w:szCs w:val="20"/>
        </w:rPr>
      </w:pPr>
      <w:r w:rsidRPr="00AD51B3">
        <w:rPr>
          <w:rFonts w:ascii="Verdana" w:hAnsi="Verdana" w:cs="Arial"/>
          <w:sz w:val="20"/>
          <w:szCs w:val="20"/>
        </w:rPr>
        <w:t xml:space="preserve">In attendance: </w:t>
      </w:r>
      <w:r w:rsidR="00F42237" w:rsidRPr="00AD51B3">
        <w:rPr>
          <w:rFonts w:ascii="Verdana" w:hAnsi="Verdana" w:cs="Arial"/>
          <w:sz w:val="20"/>
          <w:szCs w:val="20"/>
        </w:rPr>
        <w:t>Mrs L Coldwell – Clerk</w:t>
      </w:r>
      <w:r w:rsidR="00AB4E46" w:rsidRPr="00AD51B3">
        <w:rPr>
          <w:rFonts w:ascii="Verdana" w:hAnsi="Verdana" w:cs="Arial"/>
          <w:sz w:val="20"/>
          <w:szCs w:val="20"/>
        </w:rPr>
        <w:t xml:space="preserve"> </w:t>
      </w:r>
    </w:p>
    <w:p w:rsidR="00E22063" w:rsidRPr="00AD51B3" w:rsidRDefault="00447BF2" w:rsidP="00781051">
      <w:pPr>
        <w:spacing w:after="0"/>
        <w:jc w:val="both"/>
        <w:rPr>
          <w:rFonts w:ascii="Verdana" w:hAnsi="Verdana"/>
          <w:sz w:val="20"/>
          <w:szCs w:val="20"/>
        </w:rPr>
      </w:pPr>
      <w:r w:rsidRPr="00AD51B3">
        <w:rPr>
          <w:rFonts w:ascii="Verdana" w:hAnsi="Verdana" w:cs="Arial"/>
          <w:sz w:val="20"/>
          <w:szCs w:val="20"/>
        </w:rPr>
        <w:t>3</w:t>
      </w:r>
      <w:r w:rsidR="00E22063" w:rsidRPr="00AD51B3">
        <w:rPr>
          <w:rFonts w:ascii="Verdana" w:hAnsi="Verdana" w:cs="Arial"/>
          <w:sz w:val="20"/>
          <w:szCs w:val="20"/>
        </w:rPr>
        <w:t xml:space="preserve"> members of the public</w:t>
      </w:r>
      <w:r w:rsidR="00186D08" w:rsidRPr="00AD51B3">
        <w:rPr>
          <w:rFonts w:ascii="Verdana" w:hAnsi="Verdana" w:cs="Arial"/>
          <w:sz w:val="20"/>
          <w:szCs w:val="20"/>
        </w:rPr>
        <w:t xml:space="preserve"> –</w:t>
      </w:r>
      <w:r w:rsidR="00C10081" w:rsidRPr="00AD51B3">
        <w:rPr>
          <w:rFonts w:ascii="Verdana" w:hAnsi="Verdana" w:cs="Arial"/>
          <w:sz w:val="20"/>
          <w:szCs w:val="20"/>
        </w:rPr>
        <w:t xml:space="preserve"> </w:t>
      </w:r>
      <w:r w:rsidR="008E4524" w:rsidRPr="00AD51B3">
        <w:rPr>
          <w:rFonts w:ascii="Verdana" w:hAnsi="Verdana" w:cs="Arial"/>
          <w:sz w:val="20"/>
          <w:szCs w:val="20"/>
        </w:rPr>
        <w:t xml:space="preserve">Angela </w:t>
      </w:r>
      <w:r w:rsidRPr="00AD51B3">
        <w:rPr>
          <w:rFonts w:ascii="Verdana" w:hAnsi="Verdana" w:cs="Arial"/>
          <w:sz w:val="20"/>
          <w:szCs w:val="20"/>
        </w:rPr>
        <w:t xml:space="preserve">Fois, </w:t>
      </w:r>
      <w:r w:rsidR="008E4524" w:rsidRPr="00AD51B3">
        <w:rPr>
          <w:rFonts w:ascii="Verdana" w:hAnsi="Verdana" w:cs="Arial"/>
          <w:sz w:val="20"/>
          <w:szCs w:val="20"/>
        </w:rPr>
        <w:t>Danny</w:t>
      </w:r>
      <w:r w:rsidR="008E4524" w:rsidRPr="00AD51B3">
        <w:rPr>
          <w:rFonts w:ascii="Verdana" w:hAnsi="Verdana" w:cs="Arial"/>
          <w:sz w:val="20"/>
          <w:szCs w:val="20"/>
        </w:rPr>
        <w:t xml:space="preserve"> </w:t>
      </w:r>
      <w:r w:rsidRPr="00AD51B3">
        <w:rPr>
          <w:rFonts w:ascii="Verdana" w:hAnsi="Verdana" w:cs="Arial"/>
          <w:sz w:val="20"/>
          <w:szCs w:val="20"/>
        </w:rPr>
        <w:t>Fois, Maggie Y</w:t>
      </w:r>
      <w:r w:rsidR="00964557" w:rsidRPr="00AD51B3">
        <w:rPr>
          <w:rFonts w:ascii="Verdana" w:hAnsi="Verdana" w:cs="Arial"/>
          <w:sz w:val="20"/>
          <w:szCs w:val="20"/>
        </w:rPr>
        <w:t>e</w:t>
      </w:r>
      <w:r w:rsidRPr="00AD51B3">
        <w:rPr>
          <w:rFonts w:ascii="Verdana" w:hAnsi="Verdana" w:cs="Arial"/>
          <w:sz w:val="20"/>
          <w:szCs w:val="20"/>
        </w:rPr>
        <w:t>o</w:t>
      </w:r>
    </w:p>
    <w:p w:rsidR="00A92FAD" w:rsidRPr="00AD51B3" w:rsidRDefault="00A92FAD" w:rsidP="00781051">
      <w:pPr>
        <w:spacing w:after="0"/>
        <w:jc w:val="both"/>
        <w:rPr>
          <w:rFonts w:ascii="Verdana" w:hAnsi="Verdana" w:cs="Arial"/>
          <w:sz w:val="10"/>
          <w:szCs w:val="10"/>
        </w:rPr>
      </w:pPr>
    </w:p>
    <w:tbl>
      <w:tblPr>
        <w:tblStyle w:val="TableGrid"/>
        <w:tblpPr w:leftFromText="180" w:rightFromText="180" w:vertAnchor="text" w:tblpX="76" w:tblpY="1"/>
        <w:tblOverlap w:val="never"/>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9303"/>
      </w:tblGrid>
      <w:tr w:rsidR="00C53E2E" w:rsidRPr="00AD51B3" w:rsidTr="00636AF7">
        <w:tc>
          <w:tcPr>
            <w:tcW w:w="1555" w:type="dxa"/>
          </w:tcPr>
          <w:p w:rsidR="00C53E2E" w:rsidRPr="00AD51B3" w:rsidRDefault="00C10081" w:rsidP="0099099C">
            <w:pPr>
              <w:jc w:val="right"/>
              <w:rPr>
                <w:rFonts w:ascii="Verdana" w:hAnsi="Verdana" w:cs="Arial"/>
                <w:b/>
                <w:sz w:val="20"/>
                <w:szCs w:val="20"/>
              </w:rPr>
            </w:pPr>
            <w:r w:rsidRPr="00AD51B3">
              <w:rPr>
                <w:rFonts w:ascii="Verdana" w:hAnsi="Verdana" w:cs="Arial"/>
                <w:b/>
                <w:sz w:val="20"/>
                <w:szCs w:val="20"/>
              </w:rPr>
              <w:t>17/18.92</w:t>
            </w:r>
          </w:p>
        </w:tc>
        <w:tc>
          <w:tcPr>
            <w:tcW w:w="9303" w:type="dxa"/>
          </w:tcPr>
          <w:p w:rsidR="00F60F12" w:rsidRPr="00AD51B3" w:rsidRDefault="00F60F12" w:rsidP="00781051">
            <w:pPr>
              <w:jc w:val="both"/>
              <w:rPr>
                <w:rFonts w:ascii="Verdana" w:hAnsi="Verdana" w:cs="Arial"/>
                <w:sz w:val="20"/>
                <w:szCs w:val="20"/>
                <w:u w:val="single"/>
              </w:rPr>
            </w:pPr>
            <w:r w:rsidRPr="00AD51B3">
              <w:rPr>
                <w:rFonts w:ascii="Verdana" w:hAnsi="Verdana" w:cs="Arial"/>
                <w:b/>
                <w:bCs/>
                <w:sz w:val="20"/>
                <w:u w:val="single"/>
              </w:rPr>
              <w:t>To confirm the Co-option of 2 new Members of Turville Parish Council and to sign the Declaration of Acceptance</w:t>
            </w:r>
            <w:r w:rsidR="00CE4211">
              <w:rPr>
                <w:rFonts w:ascii="Verdana" w:hAnsi="Verdana" w:cs="Arial"/>
                <w:b/>
                <w:bCs/>
                <w:sz w:val="20"/>
                <w:u w:val="single"/>
              </w:rPr>
              <w:t>:</w:t>
            </w:r>
          </w:p>
          <w:p w:rsidR="00B25BF6"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jc w:val="both"/>
              <w:rPr>
                <w:rFonts w:ascii="Verdana" w:hAnsi="Verdana" w:cs="Arial"/>
                <w:bCs/>
                <w:sz w:val="20"/>
              </w:rPr>
            </w:pPr>
            <w:r w:rsidRPr="00AD51B3">
              <w:rPr>
                <w:rFonts w:ascii="Verdana" w:hAnsi="Verdana" w:cs="Arial"/>
                <w:bCs/>
                <w:sz w:val="20"/>
              </w:rPr>
              <w:t xml:space="preserve">Following the resignation of Cllrs Drage and Cairns in December, the parish council had 2 casual vacancies. Following the Notices of Vacancy being displayed, no requests for an election were made and therefore the vacancies can be filled via co-option. </w:t>
            </w:r>
          </w:p>
          <w:p w:rsidR="00EC03DC" w:rsidRPr="00AD51B3" w:rsidRDefault="00EC03DC" w:rsidP="00781051">
            <w:pPr>
              <w:widowControl w:val="0"/>
              <w:tabs>
                <w:tab w:val="left" w:pos="90"/>
                <w:tab w:val="left" w:pos="963"/>
                <w:tab w:val="left" w:pos="3004"/>
                <w:tab w:val="left" w:pos="3974"/>
                <w:tab w:val="left" w:pos="7313"/>
                <w:tab w:val="right" w:pos="9122"/>
              </w:tabs>
              <w:autoSpaceDE w:val="0"/>
              <w:autoSpaceDN w:val="0"/>
              <w:adjustRightInd w:val="0"/>
              <w:jc w:val="both"/>
              <w:rPr>
                <w:rFonts w:ascii="Verdana" w:hAnsi="Verdana" w:cs="Arial"/>
                <w:bCs/>
                <w:sz w:val="20"/>
              </w:rPr>
            </w:pPr>
            <w:r w:rsidRPr="00AD51B3">
              <w:rPr>
                <w:rFonts w:ascii="Verdana" w:hAnsi="Verdana" w:cs="Arial"/>
                <w:bCs/>
                <w:sz w:val="20"/>
              </w:rPr>
              <w:t>Debora</w:t>
            </w:r>
            <w:r w:rsidR="00B25BF6" w:rsidRPr="00AD51B3">
              <w:rPr>
                <w:rFonts w:ascii="Verdana" w:hAnsi="Verdana" w:cs="Arial"/>
                <w:bCs/>
                <w:sz w:val="20"/>
              </w:rPr>
              <w:t>h Abbot</w:t>
            </w:r>
            <w:r w:rsidR="005F3222" w:rsidRPr="00AD51B3">
              <w:rPr>
                <w:rFonts w:ascii="Verdana" w:hAnsi="Verdana" w:cs="Arial"/>
                <w:bCs/>
                <w:sz w:val="20"/>
              </w:rPr>
              <w:t>t</w:t>
            </w:r>
            <w:r w:rsidR="00B25BF6" w:rsidRPr="00AD51B3">
              <w:rPr>
                <w:rFonts w:ascii="Verdana" w:hAnsi="Verdana" w:cs="Arial"/>
                <w:bCs/>
                <w:sz w:val="20"/>
              </w:rPr>
              <w:t xml:space="preserve"> signed the Declaration</w:t>
            </w:r>
            <w:r w:rsidR="00572D88" w:rsidRPr="00AD51B3">
              <w:rPr>
                <w:rFonts w:ascii="Verdana" w:hAnsi="Verdana" w:cs="Arial"/>
                <w:bCs/>
                <w:sz w:val="20"/>
              </w:rPr>
              <w:t xml:space="preserve"> of Acceptance of Office</w:t>
            </w:r>
            <w:r w:rsidR="00B25BF6" w:rsidRPr="00AD51B3">
              <w:rPr>
                <w:rFonts w:ascii="Verdana" w:hAnsi="Verdana" w:cs="Arial"/>
                <w:bCs/>
                <w:sz w:val="20"/>
              </w:rPr>
              <w:t xml:space="preserve">, Hector Sants was unable to attend and will sign the declaration at the May Ordinary parish council meeting. </w:t>
            </w:r>
          </w:p>
          <w:p w:rsidR="00F60F12" w:rsidRPr="00AD51B3" w:rsidRDefault="00F60F12" w:rsidP="00781051">
            <w:pPr>
              <w:jc w:val="both"/>
              <w:rPr>
                <w:rFonts w:ascii="Verdana" w:hAnsi="Verdana" w:cs="Arial"/>
                <w:sz w:val="20"/>
                <w:szCs w:val="20"/>
              </w:rPr>
            </w:pPr>
          </w:p>
        </w:tc>
      </w:tr>
      <w:tr w:rsidR="00F60F12" w:rsidRPr="00AD51B3" w:rsidTr="00636AF7">
        <w:tc>
          <w:tcPr>
            <w:tcW w:w="1555" w:type="dxa"/>
          </w:tcPr>
          <w:p w:rsidR="00F60F12" w:rsidRPr="00AD51B3" w:rsidRDefault="00F60F12" w:rsidP="0099099C">
            <w:pPr>
              <w:jc w:val="right"/>
              <w:rPr>
                <w:rFonts w:ascii="Verdana" w:hAnsi="Verdana" w:cs="Arial"/>
                <w:b/>
                <w:sz w:val="20"/>
                <w:szCs w:val="20"/>
              </w:rPr>
            </w:pPr>
            <w:r w:rsidRPr="00AD51B3">
              <w:rPr>
                <w:rFonts w:ascii="Verdana" w:hAnsi="Verdana" w:cs="Arial"/>
                <w:b/>
                <w:sz w:val="20"/>
                <w:szCs w:val="20"/>
              </w:rPr>
              <w:t>17/18.93</w:t>
            </w:r>
          </w:p>
        </w:tc>
        <w:tc>
          <w:tcPr>
            <w:tcW w:w="9303" w:type="dxa"/>
          </w:tcPr>
          <w:p w:rsidR="00F60F12" w:rsidRPr="00AD51B3" w:rsidRDefault="00F60F12" w:rsidP="00781051">
            <w:pPr>
              <w:jc w:val="both"/>
              <w:rPr>
                <w:rFonts w:ascii="Verdana" w:hAnsi="Verdana" w:cs="Arial"/>
                <w:b/>
                <w:sz w:val="20"/>
                <w:szCs w:val="20"/>
                <w:u w:val="single"/>
              </w:rPr>
            </w:pPr>
            <w:r w:rsidRPr="00AD51B3">
              <w:rPr>
                <w:rFonts w:ascii="Verdana" w:hAnsi="Verdana" w:cs="Arial"/>
                <w:b/>
                <w:sz w:val="20"/>
                <w:szCs w:val="20"/>
                <w:u w:val="single"/>
              </w:rPr>
              <w:t>Apologies for absence</w:t>
            </w:r>
            <w:r w:rsidR="00CE4211">
              <w:rPr>
                <w:rFonts w:ascii="Verdana" w:hAnsi="Verdana" w:cs="Arial"/>
                <w:b/>
                <w:sz w:val="20"/>
                <w:szCs w:val="20"/>
                <w:u w:val="single"/>
              </w:rPr>
              <w:t>:</w:t>
            </w:r>
          </w:p>
          <w:p w:rsidR="00D4739F" w:rsidRPr="00AD51B3" w:rsidRDefault="00BB0194" w:rsidP="00781051">
            <w:pPr>
              <w:jc w:val="both"/>
              <w:rPr>
                <w:rFonts w:ascii="Verdana" w:hAnsi="Verdana" w:cs="Arial"/>
                <w:b/>
                <w:sz w:val="20"/>
                <w:szCs w:val="20"/>
                <w:u w:val="single"/>
              </w:rPr>
            </w:pPr>
            <w:r w:rsidRPr="00AD51B3">
              <w:rPr>
                <w:rFonts w:ascii="Verdana" w:hAnsi="Verdana" w:cs="Arial"/>
                <w:bCs/>
                <w:sz w:val="20"/>
              </w:rPr>
              <w:t xml:space="preserve">Apologies received from </w:t>
            </w:r>
            <w:r w:rsidR="00B25BF6" w:rsidRPr="00AD51B3">
              <w:rPr>
                <w:rFonts w:ascii="Verdana" w:hAnsi="Verdana" w:cs="Arial"/>
                <w:bCs/>
                <w:sz w:val="20"/>
              </w:rPr>
              <w:t xml:space="preserve">Hector Sants – apologies accepted. </w:t>
            </w:r>
          </w:p>
          <w:p w:rsidR="00F60F12" w:rsidRPr="00AD51B3" w:rsidRDefault="00F60F12" w:rsidP="00781051">
            <w:pPr>
              <w:jc w:val="both"/>
              <w:rPr>
                <w:rFonts w:ascii="Verdana" w:hAnsi="Verdana" w:cs="Arial"/>
                <w:b/>
                <w:sz w:val="20"/>
                <w:szCs w:val="20"/>
                <w:u w:val="single"/>
              </w:rPr>
            </w:pPr>
          </w:p>
        </w:tc>
      </w:tr>
      <w:tr w:rsidR="00F60F12" w:rsidRPr="00AD51B3" w:rsidTr="00636AF7">
        <w:tc>
          <w:tcPr>
            <w:tcW w:w="1555" w:type="dxa"/>
          </w:tcPr>
          <w:p w:rsidR="00F60F12" w:rsidRPr="00AD51B3" w:rsidRDefault="00F60F12" w:rsidP="0099099C">
            <w:pPr>
              <w:jc w:val="right"/>
              <w:rPr>
                <w:rFonts w:ascii="Verdana" w:hAnsi="Verdana" w:cs="Arial"/>
                <w:b/>
                <w:sz w:val="20"/>
                <w:szCs w:val="20"/>
              </w:rPr>
            </w:pPr>
            <w:r w:rsidRPr="00AD51B3">
              <w:rPr>
                <w:rFonts w:ascii="Verdana" w:hAnsi="Verdana" w:cs="Arial"/>
                <w:b/>
                <w:sz w:val="20"/>
                <w:szCs w:val="20"/>
              </w:rPr>
              <w:t>17/18.94</w:t>
            </w:r>
          </w:p>
          <w:p w:rsidR="00F60F12" w:rsidRPr="00AD51B3" w:rsidRDefault="00F60F12" w:rsidP="0099099C">
            <w:pPr>
              <w:jc w:val="right"/>
              <w:rPr>
                <w:rFonts w:ascii="Verdana" w:hAnsi="Verdana" w:cs="Arial"/>
                <w:b/>
                <w:sz w:val="20"/>
                <w:szCs w:val="20"/>
              </w:rPr>
            </w:pPr>
          </w:p>
        </w:tc>
        <w:tc>
          <w:tcPr>
            <w:tcW w:w="9303" w:type="dxa"/>
          </w:tcPr>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
                <w:bCs/>
                <w:sz w:val="20"/>
                <w:u w:val="single"/>
              </w:rPr>
            </w:pPr>
            <w:r w:rsidRPr="00AD51B3">
              <w:rPr>
                <w:rFonts w:ascii="Verdana" w:hAnsi="Verdana" w:cs="Arial"/>
                <w:b/>
                <w:bCs/>
                <w:sz w:val="20"/>
                <w:u w:val="single"/>
              </w:rPr>
              <w:t>Disclosure of Pecuniary and Personal Interest in items on the agenda:</w:t>
            </w:r>
          </w:p>
          <w:p w:rsidR="001B31F8" w:rsidRPr="00AD51B3" w:rsidRDefault="001B31F8" w:rsidP="00781051">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
                <w:bCs/>
                <w:sz w:val="20"/>
                <w:u w:val="single"/>
              </w:rPr>
            </w:pPr>
            <w:r w:rsidRPr="00AD51B3">
              <w:rPr>
                <w:rFonts w:ascii="Verdana" w:hAnsi="Verdana" w:cs="Arial"/>
                <w:bCs/>
                <w:sz w:val="20"/>
              </w:rPr>
              <w:t>Cllr Nuttgens declared a personal interest in planning application</w:t>
            </w:r>
            <w:r w:rsidR="00361B03" w:rsidRPr="00AD51B3">
              <w:rPr>
                <w:rFonts w:ascii="Verdana" w:hAnsi="Verdana" w:cs="Arial"/>
                <w:bCs/>
                <w:sz w:val="20"/>
              </w:rPr>
              <w:t>s</w:t>
            </w:r>
            <w:r w:rsidRPr="00AD51B3">
              <w:rPr>
                <w:rFonts w:ascii="Verdana" w:hAnsi="Verdana" w:cs="Arial"/>
                <w:bCs/>
                <w:sz w:val="20"/>
              </w:rPr>
              <w:t xml:space="preserve"> 18/05361/FUL and 18/05632/LBC, Turville Heath House. </w:t>
            </w:r>
          </w:p>
          <w:p w:rsidR="00F60F12" w:rsidRPr="00AD51B3" w:rsidRDefault="00F60F12" w:rsidP="00781051">
            <w:pPr>
              <w:jc w:val="both"/>
              <w:rPr>
                <w:rFonts w:ascii="Verdana" w:hAnsi="Verdana" w:cs="Arial"/>
                <w:b/>
                <w:sz w:val="20"/>
                <w:szCs w:val="20"/>
                <w:u w:val="single"/>
              </w:rPr>
            </w:pPr>
          </w:p>
        </w:tc>
      </w:tr>
      <w:tr w:rsidR="00F60F12" w:rsidRPr="00AD51B3" w:rsidTr="00636AF7">
        <w:tc>
          <w:tcPr>
            <w:tcW w:w="1555" w:type="dxa"/>
          </w:tcPr>
          <w:p w:rsidR="00F60F12" w:rsidRPr="00AD51B3" w:rsidRDefault="00F60F12" w:rsidP="0099099C">
            <w:pPr>
              <w:jc w:val="right"/>
              <w:rPr>
                <w:rFonts w:ascii="Verdana" w:hAnsi="Verdana" w:cs="Arial"/>
                <w:b/>
                <w:sz w:val="20"/>
                <w:szCs w:val="20"/>
              </w:rPr>
            </w:pPr>
            <w:r w:rsidRPr="00AD51B3">
              <w:rPr>
                <w:rFonts w:ascii="Verdana" w:hAnsi="Verdana" w:cs="Arial"/>
                <w:b/>
                <w:sz w:val="20"/>
                <w:szCs w:val="20"/>
              </w:rPr>
              <w:t>17/18.95</w:t>
            </w:r>
          </w:p>
          <w:p w:rsidR="00F60F12" w:rsidRPr="00AD51B3" w:rsidRDefault="00F60F12" w:rsidP="0099099C">
            <w:pPr>
              <w:jc w:val="right"/>
              <w:rPr>
                <w:rFonts w:ascii="Verdana" w:hAnsi="Verdana" w:cs="Arial"/>
                <w:b/>
                <w:sz w:val="20"/>
                <w:szCs w:val="20"/>
              </w:rPr>
            </w:pPr>
          </w:p>
        </w:tc>
        <w:tc>
          <w:tcPr>
            <w:tcW w:w="9303" w:type="dxa"/>
          </w:tcPr>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
                <w:bCs/>
                <w:sz w:val="20"/>
                <w:szCs w:val="20"/>
                <w:u w:val="single"/>
              </w:rPr>
            </w:pPr>
            <w:r w:rsidRPr="00AD51B3">
              <w:rPr>
                <w:rFonts w:ascii="Verdana" w:hAnsi="Verdana" w:cs="Arial"/>
                <w:b/>
                <w:bCs/>
                <w:sz w:val="20"/>
                <w:szCs w:val="20"/>
                <w:u w:val="single"/>
              </w:rPr>
              <w:t>To confirm the minutes of the Ordinary Meeting held on 10</w:t>
            </w:r>
            <w:r w:rsidRPr="00AD51B3">
              <w:rPr>
                <w:rFonts w:ascii="Verdana" w:hAnsi="Verdana" w:cs="Arial"/>
                <w:b/>
                <w:bCs/>
                <w:sz w:val="20"/>
                <w:szCs w:val="20"/>
                <w:u w:val="single"/>
                <w:vertAlign w:val="superscript"/>
              </w:rPr>
              <w:t>th</w:t>
            </w:r>
            <w:r w:rsidRPr="00AD51B3">
              <w:rPr>
                <w:rFonts w:ascii="Verdana" w:hAnsi="Verdana" w:cs="Arial"/>
                <w:b/>
                <w:bCs/>
                <w:sz w:val="20"/>
                <w:szCs w:val="20"/>
                <w:u w:val="single"/>
              </w:rPr>
              <w:t xml:space="preserve"> January 2018</w:t>
            </w:r>
            <w:r w:rsidR="00CE4211">
              <w:rPr>
                <w:rFonts w:ascii="Verdana" w:hAnsi="Verdana" w:cs="Arial"/>
                <w:b/>
                <w:bCs/>
                <w:sz w:val="20"/>
                <w:szCs w:val="20"/>
                <w:u w:val="single"/>
              </w:rPr>
              <w:t>:</w:t>
            </w:r>
          </w:p>
          <w:p w:rsidR="00551E74" w:rsidRPr="00AD51B3" w:rsidRDefault="00551E74" w:rsidP="00781051">
            <w:pPr>
              <w:widowControl w:val="0"/>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Cs/>
                <w:sz w:val="20"/>
                <w:szCs w:val="20"/>
              </w:rPr>
            </w:pPr>
            <w:r w:rsidRPr="00AD51B3">
              <w:rPr>
                <w:rFonts w:ascii="Verdana" w:hAnsi="Verdana" w:cs="Arial"/>
                <w:bCs/>
                <w:sz w:val="20"/>
                <w:szCs w:val="20"/>
              </w:rPr>
              <w:t>The minutes of the Ordinary meeting held on 10</w:t>
            </w:r>
            <w:r w:rsidRPr="00AD51B3">
              <w:rPr>
                <w:rFonts w:ascii="Verdana" w:hAnsi="Verdana" w:cs="Arial"/>
                <w:bCs/>
                <w:sz w:val="20"/>
                <w:szCs w:val="20"/>
                <w:vertAlign w:val="superscript"/>
              </w:rPr>
              <w:t>th</w:t>
            </w:r>
            <w:r w:rsidRPr="00AD51B3">
              <w:rPr>
                <w:rFonts w:ascii="Verdana" w:hAnsi="Verdana" w:cs="Arial"/>
                <w:bCs/>
                <w:sz w:val="20"/>
                <w:szCs w:val="20"/>
              </w:rPr>
              <w:t xml:space="preserve"> January 2018 were agreed by the Councillors and signed by the Chair. </w:t>
            </w:r>
          </w:p>
          <w:p w:rsidR="00551E74" w:rsidRPr="00AD51B3" w:rsidRDefault="00551E74" w:rsidP="00781051">
            <w:pPr>
              <w:widowControl w:val="0"/>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
                <w:bCs/>
                <w:sz w:val="20"/>
                <w:szCs w:val="20"/>
                <w:u w:val="single"/>
              </w:rPr>
            </w:pPr>
          </w:p>
        </w:tc>
      </w:tr>
      <w:tr w:rsidR="00F60F12" w:rsidRPr="00AD51B3" w:rsidTr="00636AF7">
        <w:tc>
          <w:tcPr>
            <w:tcW w:w="1555" w:type="dxa"/>
          </w:tcPr>
          <w:p w:rsidR="00F60F12" w:rsidRPr="00AD51B3" w:rsidRDefault="00F60F12" w:rsidP="0099099C">
            <w:pPr>
              <w:jc w:val="right"/>
              <w:rPr>
                <w:rFonts w:ascii="Verdana" w:hAnsi="Verdana" w:cs="Arial"/>
                <w:b/>
                <w:sz w:val="20"/>
                <w:szCs w:val="20"/>
              </w:rPr>
            </w:pPr>
            <w:r w:rsidRPr="00AD51B3">
              <w:rPr>
                <w:rFonts w:ascii="Verdana" w:hAnsi="Verdana" w:cs="Arial"/>
                <w:b/>
                <w:sz w:val="20"/>
                <w:szCs w:val="20"/>
              </w:rPr>
              <w:t>17/18.96</w:t>
            </w:r>
          </w:p>
          <w:p w:rsidR="00F60F12" w:rsidRPr="00AD51B3" w:rsidRDefault="00F60F12" w:rsidP="0099099C">
            <w:pPr>
              <w:jc w:val="right"/>
              <w:rPr>
                <w:rFonts w:ascii="Verdana" w:hAnsi="Verdana" w:cs="Arial"/>
                <w:b/>
                <w:sz w:val="20"/>
                <w:szCs w:val="20"/>
              </w:rPr>
            </w:pPr>
          </w:p>
          <w:p w:rsidR="00F60F12" w:rsidRPr="00AD51B3" w:rsidRDefault="00F60F12" w:rsidP="0099099C">
            <w:pPr>
              <w:jc w:val="right"/>
              <w:rPr>
                <w:rFonts w:ascii="Verdana" w:hAnsi="Verdana" w:cs="Arial"/>
                <w:b/>
                <w:sz w:val="20"/>
                <w:szCs w:val="20"/>
              </w:rPr>
            </w:pPr>
          </w:p>
        </w:tc>
        <w:tc>
          <w:tcPr>
            <w:tcW w:w="9303" w:type="dxa"/>
          </w:tcPr>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
                <w:bCs/>
                <w:sz w:val="20"/>
                <w:szCs w:val="20"/>
                <w:u w:val="single"/>
              </w:rPr>
            </w:pPr>
            <w:r w:rsidRPr="00AD51B3">
              <w:rPr>
                <w:rFonts w:ascii="Verdana" w:hAnsi="Verdana"/>
                <w:b/>
                <w:sz w:val="20"/>
                <w:szCs w:val="20"/>
                <w:u w:val="single"/>
              </w:rPr>
              <w:t>To note correspondence received by the Clerk with any actions taken from 10</w:t>
            </w:r>
            <w:r w:rsidRPr="00AD51B3">
              <w:rPr>
                <w:rFonts w:ascii="Verdana" w:hAnsi="Verdana"/>
                <w:b/>
                <w:sz w:val="20"/>
                <w:szCs w:val="20"/>
                <w:u w:val="single"/>
                <w:vertAlign w:val="superscript"/>
              </w:rPr>
              <w:t>th</w:t>
            </w:r>
            <w:r w:rsidR="0095405D" w:rsidRPr="00AD51B3">
              <w:rPr>
                <w:rFonts w:ascii="Verdana" w:hAnsi="Verdana"/>
                <w:b/>
                <w:sz w:val="20"/>
                <w:szCs w:val="20"/>
                <w:u w:val="single"/>
              </w:rPr>
              <w:t xml:space="preserve"> January to 14</w:t>
            </w:r>
            <w:r w:rsidRPr="00AD51B3">
              <w:rPr>
                <w:rFonts w:ascii="Verdana" w:hAnsi="Verdana"/>
                <w:b/>
                <w:sz w:val="20"/>
                <w:szCs w:val="20"/>
                <w:u w:val="single"/>
                <w:vertAlign w:val="superscript"/>
              </w:rPr>
              <w:t>th</w:t>
            </w:r>
            <w:r w:rsidRPr="00AD51B3">
              <w:rPr>
                <w:rFonts w:ascii="Verdana" w:hAnsi="Verdana"/>
                <w:b/>
                <w:sz w:val="20"/>
                <w:szCs w:val="20"/>
                <w:u w:val="single"/>
              </w:rPr>
              <w:t xml:space="preserve"> March 2018</w:t>
            </w:r>
            <w:r w:rsidR="00CE4211">
              <w:rPr>
                <w:rFonts w:ascii="Verdana" w:hAnsi="Verdana"/>
                <w:b/>
                <w:sz w:val="20"/>
                <w:szCs w:val="20"/>
                <w:u w:val="single"/>
              </w:rPr>
              <w:t>:</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sz w:val="20"/>
              </w:rPr>
              <w:t xml:space="preserve">Draft letter from WDALC to the Secretary of State re: unitary authority – forwarded to Cllr Jones as representative.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Notification of Roadworks: A404 / M40 Junction 4 Handy Cross Roundabout (Buckinghamshire) Resurfacing – forwarded to Cllrs, information put on website and Facebook page. </w:t>
            </w:r>
            <w:r w:rsidR="002B3F1F" w:rsidRPr="00AD51B3">
              <w:rPr>
                <w:rFonts w:ascii="Verdana" w:hAnsi="Verdana" w:cs="Arial"/>
                <w:sz w:val="20"/>
              </w:rPr>
              <w:t xml:space="preserve">The roundabout will be closed weekend 16/03/18 following a delay from the snow.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Press release from BCC about potholes – forwarded to Cllrs.</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Information from Cllr Whitehead about planning enforcement at WDC – forwarded to Cllrs.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WDALC minutes – forwarded to Cllr Jones as representative.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Road order closure Northend – forwarded to Cllrs, information put on website, Facebook page and Turville.net.</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Email from Oxford County Council Better Broadband for Oxfordshire advising that cabinet 4 has been switched on – forwarded to Cllrs.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 Information about a road closure in Fawley – forwarded to Cllrs.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 Best Kept Village information – forwarded to Cllrs. None of the villages in the parish meet the criteria.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 Information about Handy Cross roundabout closures – forwarded to Cllrs.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 Notification of training session by BMKALC – forwarded to Cllrs. </w:t>
            </w:r>
          </w:p>
          <w:p w:rsidR="00F60F12" w:rsidRPr="00AD51B3" w:rsidRDefault="00F60F12" w:rsidP="00D4739F">
            <w:pPr>
              <w:pStyle w:val="ListParagraph"/>
              <w:numPr>
                <w:ilvl w:val="0"/>
                <w:numId w:val="26"/>
              </w:numPr>
              <w:spacing w:after="160" w:line="256" w:lineRule="auto"/>
              <w:ind w:left="360"/>
              <w:contextualSpacing/>
              <w:jc w:val="both"/>
              <w:rPr>
                <w:rFonts w:ascii="Verdana" w:hAnsi="Verdana" w:cs="Arial"/>
                <w:sz w:val="20"/>
              </w:rPr>
            </w:pPr>
            <w:r w:rsidRPr="00AD51B3">
              <w:rPr>
                <w:rFonts w:ascii="Verdana" w:hAnsi="Verdana" w:cs="Arial"/>
                <w:sz w:val="20"/>
              </w:rPr>
              <w:t xml:space="preserve"> NALC census survey for Councillors – forwarded to Cllrs.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 Information about Ibstone Road road closure by Thames Water – forwarded to Cllrs, information placed on Facebook page.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 Email from Cllr Hussey, the new Bucks Parish Council representative on the Chilterns Conservation Board – forwarded to Cllrs.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 BCC Draft Freight Strategy – forwarded to Cllrs. No relevance to the parish.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 Email from Kier Services re: Handy Cross roundabout – forwarded to Cllrs. </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Agenda for Wycombe District Rural Forum – forwarded to Cllrs. </w:t>
            </w:r>
            <w:r w:rsidR="00AD51B3">
              <w:rPr>
                <w:rFonts w:ascii="Verdana" w:hAnsi="Verdana" w:cs="Arial"/>
                <w:sz w:val="20"/>
              </w:rPr>
              <w:t>Cllr Jones will attend.</w:t>
            </w:r>
          </w:p>
          <w:p w:rsidR="00F60F12" w:rsidRPr="00AD51B3" w:rsidRDefault="00F60F12"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Email from District Cllr Whitehead re: rural housing – forwarded to Cllrs. </w:t>
            </w:r>
            <w:r w:rsidR="002B3F1F" w:rsidRPr="00AD51B3">
              <w:rPr>
                <w:rFonts w:ascii="Verdana" w:hAnsi="Verdana" w:cs="Arial"/>
                <w:sz w:val="20"/>
              </w:rPr>
              <w:t>It was agreed for Cllr Nuttgens</w:t>
            </w:r>
            <w:r w:rsidR="00F53444" w:rsidRPr="00AD51B3">
              <w:rPr>
                <w:rFonts w:ascii="Verdana" w:hAnsi="Verdana" w:cs="Arial"/>
                <w:sz w:val="20"/>
              </w:rPr>
              <w:t xml:space="preserve"> to attend a meeting with Cllr Whitehead and WDC to discuss affordable rural housing in the area. </w:t>
            </w:r>
          </w:p>
          <w:p w:rsidR="00811B75" w:rsidRPr="00AD51B3" w:rsidRDefault="00811B75"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Email from WDC re: modernising local government announcement from Sajid Javid being minded to approve a single unitary authority for Bucks – forwarded to Cllrs. Clerk is attending a Clerks meeting at WDC next week where this will be discussed and will report back.</w:t>
            </w:r>
          </w:p>
          <w:p w:rsidR="006B0DE5" w:rsidRPr="00AD51B3" w:rsidRDefault="006B0DE5" w:rsidP="00D4739F">
            <w:pPr>
              <w:pStyle w:val="ListParagraph"/>
              <w:numPr>
                <w:ilvl w:val="0"/>
                <w:numId w:val="26"/>
              </w:numPr>
              <w:spacing w:after="160" w:line="259" w:lineRule="auto"/>
              <w:ind w:left="360"/>
              <w:contextualSpacing/>
              <w:jc w:val="both"/>
              <w:rPr>
                <w:rFonts w:ascii="Verdana" w:hAnsi="Verdana" w:cs="Arial"/>
                <w:sz w:val="20"/>
              </w:rPr>
            </w:pPr>
            <w:r w:rsidRPr="00AD51B3">
              <w:rPr>
                <w:rFonts w:ascii="Verdana" w:hAnsi="Verdana" w:cs="Arial"/>
                <w:sz w:val="20"/>
              </w:rPr>
              <w:t xml:space="preserve">DCLG statement regarding the proposed Unitary Authority </w:t>
            </w:r>
            <w:r w:rsidR="007876C9">
              <w:rPr>
                <w:rFonts w:ascii="Verdana" w:hAnsi="Verdana" w:cs="Arial"/>
                <w:sz w:val="20"/>
              </w:rPr>
              <w:t xml:space="preserve">for Bucks </w:t>
            </w:r>
            <w:r w:rsidRPr="00AD51B3">
              <w:rPr>
                <w:rFonts w:ascii="Verdana" w:hAnsi="Verdana" w:cs="Arial"/>
                <w:sz w:val="20"/>
              </w:rPr>
              <w:t xml:space="preserve">– forwarded to Cllrs. </w:t>
            </w:r>
          </w:p>
          <w:p w:rsidR="00F60F12" w:rsidRPr="00A47035" w:rsidRDefault="00F60F12" w:rsidP="00781051">
            <w:pPr>
              <w:pStyle w:val="ListParagraph"/>
              <w:widowControl w:val="0"/>
              <w:tabs>
                <w:tab w:val="left" w:pos="90"/>
                <w:tab w:val="left" w:pos="963"/>
                <w:tab w:val="left" w:pos="3004"/>
                <w:tab w:val="left" w:pos="3974"/>
                <w:tab w:val="left" w:pos="7313"/>
                <w:tab w:val="right" w:pos="9122"/>
              </w:tabs>
              <w:autoSpaceDE w:val="0"/>
              <w:autoSpaceDN w:val="0"/>
              <w:adjustRightInd w:val="0"/>
              <w:ind w:left="360"/>
              <w:contextualSpacing/>
              <w:jc w:val="both"/>
              <w:rPr>
                <w:rFonts w:ascii="Verdana" w:hAnsi="Verdana" w:cs="Arial"/>
                <w:bCs/>
                <w:color w:val="000000"/>
                <w:sz w:val="16"/>
                <w:szCs w:val="16"/>
              </w:rPr>
            </w:pPr>
          </w:p>
        </w:tc>
      </w:tr>
      <w:tr w:rsidR="00E22925" w:rsidRPr="00AD51B3" w:rsidTr="00636AF7">
        <w:tc>
          <w:tcPr>
            <w:tcW w:w="1555" w:type="dxa"/>
          </w:tcPr>
          <w:p w:rsidR="006E0908" w:rsidRPr="00AD51B3" w:rsidRDefault="006E0908" w:rsidP="0099099C">
            <w:pPr>
              <w:jc w:val="right"/>
              <w:rPr>
                <w:rFonts w:ascii="Verdana" w:hAnsi="Verdana" w:cs="Arial"/>
                <w:b/>
                <w:sz w:val="20"/>
                <w:szCs w:val="20"/>
              </w:rPr>
            </w:pPr>
            <w:r w:rsidRPr="00AD51B3">
              <w:rPr>
                <w:rFonts w:ascii="Verdana" w:hAnsi="Verdana" w:cs="Arial"/>
                <w:b/>
                <w:sz w:val="20"/>
                <w:szCs w:val="20"/>
              </w:rPr>
              <w:t xml:space="preserve">  17/18.97</w:t>
            </w:r>
          </w:p>
          <w:p w:rsidR="00375712" w:rsidRPr="00AD51B3" w:rsidRDefault="00375712" w:rsidP="0099099C">
            <w:pPr>
              <w:jc w:val="right"/>
              <w:rPr>
                <w:rFonts w:ascii="Verdana" w:hAnsi="Verdana" w:cs="Arial"/>
                <w:sz w:val="20"/>
                <w:szCs w:val="20"/>
              </w:rPr>
            </w:pPr>
          </w:p>
          <w:p w:rsidR="00375712" w:rsidRPr="00AD51B3" w:rsidRDefault="006E0908" w:rsidP="00375712">
            <w:pPr>
              <w:jc w:val="right"/>
              <w:rPr>
                <w:rFonts w:ascii="Verdana" w:hAnsi="Verdana" w:cs="Arial"/>
                <w:sz w:val="20"/>
                <w:szCs w:val="20"/>
              </w:rPr>
            </w:pPr>
            <w:r w:rsidRPr="00AD51B3">
              <w:rPr>
                <w:rFonts w:ascii="Verdana" w:hAnsi="Verdana" w:cs="Arial"/>
                <w:sz w:val="20"/>
                <w:szCs w:val="20"/>
              </w:rPr>
              <w:t>Action:Clerk</w:t>
            </w:r>
          </w:p>
        </w:tc>
        <w:tc>
          <w:tcPr>
            <w:tcW w:w="9303" w:type="dxa"/>
          </w:tcPr>
          <w:p w:rsidR="00E22925" w:rsidRPr="00AD51B3" w:rsidRDefault="00E22925" w:rsidP="00E22925">
            <w:pPr>
              <w:widowControl w:val="0"/>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
                <w:bCs/>
                <w:sz w:val="20"/>
                <w:u w:val="single"/>
              </w:rPr>
            </w:pPr>
            <w:r w:rsidRPr="00AD51B3">
              <w:rPr>
                <w:rFonts w:ascii="Verdana" w:hAnsi="Verdana" w:cs="Arial"/>
                <w:b/>
                <w:bCs/>
                <w:sz w:val="20"/>
                <w:u w:val="single"/>
              </w:rPr>
              <w:t>To report on matters arising from the minutes not on the agenda – for information:</w:t>
            </w:r>
          </w:p>
          <w:p w:rsidR="00E22925" w:rsidRPr="00AD51B3" w:rsidRDefault="00E22925" w:rsidP="00327241">
            <w:pPr>
              <w:pStyle w:val="ListParagraph"/>
              <w:widowControl w:val="0"/>
              <w:numPr>
                <w:ilvl w:val="0"/>
                <w:numId w:val="29"/>
              </w:numPr>
              <w:tabs>
                <w:tab w:val="left" w:pos="90"/>
                <w:tab w:val="left" w:pos="963"/>
                <w:tab w:val="left" w:pos="3004"/>
                <w:tab w:val="left" w:pos="3974"/>
                <w:tab w:val="left" w:pos="7313"/>
                <w:tab w:val="right" w:pos="9122"/>
              </w:tabs>
              <w:autoSpaceDE w:val="0"/>
              <w:autoSpaceDN w:val="0"/>
              <w:adjustRightInd w:val="0"/>
              <w:ind w:left="360"/>
              <w:contextualSpacing/>
              <w:rPr>
                <w:rFonts w:ascii="Verdana" w:hAnsi="Verdana" w:cs="Arial"/>
                <w:bCs/>
                <w:sz w:val="20"/>
              </w:rPr>
            </w:pPr>
            <w:r w:rsidRPr="00AD51B3">
              <w:rPr>
                <w:rFonts w:ascii="Verdana" w:hAnsi="Verdana" w:cs="Arial"/>
                <w:bCs/>
                <w:sz w:val="20"/>
              </w:rPr>
              <w:t xml:space="preserve">Clerk has waited until new Members have been co-opted before printing the parish leaflet discussed at the previous meeting. </w:t>
            </w:r>
            <w:r w:rsidR="006E0908" w:rsidRPr="00AD51B3">
              <w:rPr>
                <w:rFonts w:ascii="Verdana" w:hAnsi="Verdana" w:cs="Arial"/>
                <w:bCs/>
                <w:sz w:val="20"/>
              </w:rPr>
              <w:t xml:space="preserve">This will </w:t>
            </w:r>
            <w:r w:rsidR="00361B03" w:rsidRPr="00AD51B3">
              <w:rPr>
                <w:rFonts w:ascii="Verdana" w:hAnsi="Verdana" w:cs="Arial"/>
                <w:bCs/>
                <w:sz w:val="20"/>
              </w:rPr>
              <w:t xml:space="preserve">now </w:t>
            </w:r>
            <w:r w:rsidR="006E0908" w:rsidRPr="00AD51B3">
              <w:rPr>
                <w:rFonts w:ascii="Verdana" w:hAnsi="Verdana" w:cs="Arial"/>
                <w:bCs/>
                <w:sz w:val="20"/>
              </w:rPr>
              <w:t xml:space="preserve">be ordered to be printed and distributed ASAP. </w:t>
            </w:r>
          </w:p>
        </w:tc>
      </w:tr>
      <w:tr w:rsidR="00327241" w:rsidRPr="00AD51B3" w:rsidTr="00636AF7">
        <w:tc>
          <w:tcPr>
            <w:tcW w:w="1555" w:type="dxa"/>
          </w:tcPr>
          <w:p w:rsidR="00327241" w:rsidRPr="00AD51B3" w:rsidRDefault="00327241" w:rsidP="0099099C">
            <w:pPr>
              <w:jc w:val="right"/>
              <w:rPr>
                <w:rFonts w:ascii="Verdana" w:hAnsi="Verdana" w:cs="Arial"/>
                <w:b/>
                <w:sz w:val="20"/>
                <w:szCs w:val="20"/>
              </w:rPr>
            </w:pPr>
          </w:p>
        </w:tc>
        <w:tc>
          <w:tcPr>
            <w:tcW w:w="9303" w:type="dxa"/>
          </w:tcPr>
          <w:p w:rsidR="00327241" w:rsidRPr="00AD51B3" w:rsidRDefault="00327241" w:rsidP="00327241">
            <w:pPr>
              <w:pStyle w:val="ListParagraph"/>
              <w:widowControl w:val="0"/>
              <w:numPr>
                <w:ilvl w:val="0"/>
                <w:numId w:val="29"/>
              </w:numPr>
              <w:tabs>
                <w:tab w:val="left" w:pos="90"/>
                <w:tab w:val="left" w:pos="963"/>
                <w:tab w:val="left" w:pos="3004"/>
                <w:tab w:val="left" w:pos="3974"/>
                <w:tab w:val="left" w:pos="7313"/>
                <w:tab w:val="right" w:pos="9122"/>
              </w:tabs>
              <w:autoSpaceDE w:val="0"/>
              <w:autoSpaceDN w:val="0"/>
              <w:adjustRightInd w:val="0"/>
              <w:ind w:left="360"/>
              <w:contextualSpacing/>
              <w:rPr>
                <w:rFonts w:ascii="Verdana" w:hAnsi="Verdana" w:cs="Arial"/>
                <w:bCs/>
                <w:sz w:val="20"/>
              </w:rPr>
            </w:pPr>
            <w:r w:rsidRPr="00AD51B3">
              <w:rPr>
                <w:rFonts w:ascii="Verdana" w:hAnsi="Verdana" w:cs="Arial"/>
                <w:bCs/>
                <w:sz w:val="20"/>
              </w:rPr>
              <w:t xml:space="preserve">Clerk has spoken with Cllr Teesdale, the County Councillor who says she is aware of the state of Holloway Lane and has suggested when the weather improves a trip out with the Local Area Technician to see what could be done with the remaining money in the budget. Cllr Nuttgens commented that some potholes have been filled in but they are already failing causing more complaints. </w:t>
            </w:r>
          </w:p>
          <w:p w:rsidR="00327241" w:rsidRPr="00AD51B3" w:rsidRDefault="00327241" w:rsidP="00327241">
            <w:pPr>
              <w:pStyle w:val="ListParagraph"/>
              <w:widowControl w:val="0"/>
              <w:numPr>
                <w:ilvl w:val="0"/>
                <w:numId w:val="29"/>
              </w:numPr>
              <w:tabs>
                <w:tab w:val="left" w:pos="90"/>
                <w:tab w:val="left" w:pos="963"/>
                <w:tab w:val="left" w:pos="3004"/>
                <w:tab w:val="left" w:pos="3974"/>
                <w:tab w:val="left" w:pos="7313"/>
                <w:tab w:val="right" w:pos="9122"/>
              </w:tabs>
              <w:autoSpaceDE w:val="0"/>
              <w:autoSpaceDN w:val="0"/>
              <w:adjustRightInd w:val="0"/>
              <w:ind w:left="360"/>
              <w:contextualSpacing/>
              <w:rPr>
                <w:rFonts w:ascii="Verdana" w:hAnsi="Verdana" w:cs="Arial"/>
                <w:bCs/>
                <w:sz w:val="20"/>
              </w:rPr>
            </w:pPr>
            <w:r w:rsidRPr="00AD51B3">
              <w:rPr>
                <w:rFonts w:ascii="Verdana" w:hAnsi="Verdana" w:cs="Arial"/>
                <w:bCs/>
                <w:sz w:val="20"/>
              </w:rPr>
              <w:t xml:space="preserve">Clerk submitted the paperwork for the District Councillor Ward Bursary, but it was past the deadline. Cllr Whitehead has said it will be allocated from the next funding, commencing April 2018.  </w:t>
            </w:r>
          </w:p>
          <w:p w:rsidR="00327241" w:rsidRPr="00AD51B3" w:rsidRDefault="00327241" w:rsidP="00327241">
            <w:pPr>
              <w:pStyle w:val="ListParagraph"/>
              <w:widowControl w:val="0"/>
              <w:numPr>
                <w:ilvl w:val="0"/>
                <w:numId w:val="29"/>
              </w:numPr>
              <w:tabs>
                <w:tab w:val="left" w:pos="90"/>
                <w:tab w:val="left" w:pos="963"/>
                <w:tab w:val="left" w:pos="3004"/>
                <w:tab w:val="left" w:pos="3974"/>
                <w:tab w:val="left" w:pos="7313"/>
                <w:tab w:val="right" w:pos="9122"/>
              </w:tabs>
              <w:autoSpaceDE w:val="0"/>
              <w:autoSpaceDN w:val="0"/>
              <w:adjustRightInd w:val="0"/>
              <w:ind w:left="360"/>
              <w:contextualSpacing/>
              <w:rPr>
                <w:rFonts w:ascii="Verdana" w:hAnsi="Verdana" w:cs="Arial"/>
                <w:bCs/>
                <w:sz w:val="20"/>
              </w:rPr>
            </w:pPr>
            <w:r w:rsidRPr="00AD51B3">
              <w:rPr>
                <w:rFonts w:ascii="Verdana" w:hAnsi="Verdana" w:cs="Arial"/>
                <w:bCs/>
                <w:sz w:val="20"/>
              </w:rPr>
              <w:t xml:space="preserve">The address has been updated on the bank account with Lloyds. </w:t>
            </w:r>
          </w:p>
        </w:tc>
      </w:tr>
      <w:tr w:rsidR="00327241" w:rsidRPr="00AD51B3" w:rsidTr="00636AF7">
        <w:tc>
          <w:tcPr>
            <w:tcW w:w="1555" w:type="dxa"/>
          </w:tcPr>
          <w:p w:rsidR="00327241" w:rsidRPr="00AD51B3" w:rsidRDefault="00327241" w:rsidP="0099099C">
            <w:pPr>
              <w:jc w:val="right"/>
              <w:rPr>
                <w:rFonts w:ascii="Verdana" w:hAnsi="Verdana" w:cs="Arial"/>
                <w:sz w:val="20"/>
                <w:szCs w:val="20"/>
              </w:rPr>
            </w:pPr>
            <w:r w:rsidRPr="00AD51B3">
              <w:rPr>
                <w:rFonts w:ascii="Verdana" w:hAnsi="Verdana" w:cs="Arial"/>
                <w:sz w:val="20"/>
                <w:szCs w:val="20"/>
              </w:rPr>
              <w:t>Action:Clerk</w:t>
            </w:r>
          </w:p>
        </w:tc>
        <w:tc>
          <w:tcPr>
            <w:tcW w:w="9303" w:type="dxa"/>
          </w:tcPr>
          <w:p w:rsidR="00327241" w:rsidRPr="00AD51B3" w:rsidRDefault="00327241" w:rsidP="00327241">
            <w:pPr>
              <w:pStyle w:val="ListParagraph"/>
              <w:widowControl w:val="0"/>
              <w:numPr>
                <w:ilvl w:val="0"/>
                <w:numId w:val="29"/>
              </w:numPr>
              <w:tabs>
                <w:tab w:val="left" w:pos="90"/>
                <w:tab w:val="left" w:pos="963"/>
                <w:tab w:val="left" w:pos="3004"/>
                <w:tab w:val="left" w:pos="3974"/>
                <w:tab w:val="left" w:pos="7313"/>
                <w:tab w:val="right" w:pos="9122"/>
              </w:tabs>
              <w:autoSpaceDE w:val="0"/>
              <w:autoSpaceDN w:val="0"/>
              <w:adjustRightInd w:val="0"/>
              <w:ind w:left="360"/>
              <w:contextualSpacing/>
              <w:jc w:val="both"/>
              <w:rPr>
                <w:rFonts w:ascii="Verdana" w:hAnsi="Verdana" w:cs="Arial"/>
                <w:bCs/>
                <w:sz w:val="20"/>
              </w:rPr>
            </w:pPr>
            <w:r w:rsidRPr="00AD51B3">
              <w:rPr>
                <w:rFonts w:ascii="Verdana" w:hAnsi="Verdana" w:cs="Arial"/>
                <w:bCs/>
                <w:sz w:val="20"/>
              </w:rPr>
              <w:t xml:space="preserve">The original wall display mounts discussed last year and approved to be ordered in November to be placed in the telephone box in Turville and bus shelters in the parish have never been delivered and are now out of stock. Clerk </w:t>
            </w:r>
            <w:r w:rsidR="0030481F">
              <w:rPr>
                <w:rFonts w:ascii="Verdana" w:hAnsi="Verdana" w:cs="Arial"/>
                <w:bCs/>
                <w:sz w:val="20"/>
              </w:rPr>
              <w:t xml:space="preserve">has found the same from an alternative supplier and will order. </w:t>
            </w:r>
          </w:p>
          <w:p w:rsidR="00327241" w:rsidRPr="00A47035" w:rsidRDefault="00327241" w:rsidP="00327241">
            <w:pPr>
              <w:widowControl w:val="0"/>
              <w:tabs>
                <w:tab w:val="left" w:pos="90"/>
                <w:tab w:val="left" w:pos="963"/>
                <w:tab w:val="left" w:pos="3004"/>
                <w:tab w:val="left" w:pos="3974"/>
                <w:tab w:val="left" w:pos="7313"/>
                <w:tab w:val="right" w:pos="9122"/>
              </w:tabs>
              <w:autoSpaceDE w:val="0"/>
              <w:autoSpaceDN w:val="0"/>
              <w:adjustRightInd w:val="0"/>
              <w:ind w:firstLine="720"/>
              <w:contextualSpacing/>
              <w:jc w:val="both"/>
              <w:rPr>
                <w:rFonts w:ascii="Verdana" w:hAnsi="Verdana" w:cs="Arial"/>
                <w:bCs/>
                <w:sz w:val="16"/>
                <w:szCs w:val="16"/>
              </w:rPr>
            </w:pPr>
          </w:p>
        </w:tc>
      </w:tr>
      <w:tr w:rsidR="00F60F12" w:rsidRPr="00AD51B3" w:rsidTr="00636AF7">
        <w:tc>
          <w:tcPr>
            <w:tcW w:w="1555" w:type="dxa"/>
          </w:tcPr>
          <w:p w:rsidR="0099099C" w:rsidRPr="00AD51B3" w:rsidRDefault="0099099C" w:rsidP="0099099C">
            <w:pPr>
              <w:jc w:val="right"/>
              <w:rPr>
                <w:rFonts w:ascii="Verdana" w:hAnsi="Verdana" w:cs="Arial"/>
                <w:b/>
                <w:sz w:val="20"/>
                <w:szCs w:val="20"/>
              </w:rPr>
            </w:pPr>
            <w:r w:rsidRPr="00AD51B3">
              <w:rPr>
                <w:rFonts w:ascii="Verdana" w:hAnsi="Verdana" w:cs="Arial"/>
                <w:b/>
                <w:sz w:val="20"/>
                <w:szCs w:val="20"/>
              </w:rPr>
              <w:t xml:space="preserve">    17/18.98</w:t>
            </w:r>
          </w:p>
          <w:p w:rsidR="00F60F12" w:rsidRPr="00AD51B3" w:rsidRDefault="00F60F12" w:rsidP="0099099C">
            <w:pPr>
              <w:jc w:val="right"/>
              <w:rPr>
                <w:rFonts w:ascii="Verdana" w:hAnsi="Verdana" w:cs="Arial"/>
                <w:b/>
                <w:sz w:val="20"/>
                <w:szCs w:val="20"/>
              </w:rPr>
            </w:pPr>
          </w:p>
          <w:p w:rsidR="00F60F12" w:rsidRPr="00AD51B3" w:rsidRDefault="0099099C" w:rsidP="0099099C">
            <w:pPr>
              <w:jc w:val="right"/>
              <w:rPr>
                <w:rFonts w:ascii="Verdana" w:hAnsi="Verdana" w:cs="Arial"/>
                <w:b/>
                <w:sz w:val="20"/>
                <w:szCs w:val="20"/>
              </w:rPr>
            </w:pPr>
            <w:r w:rsidRPr="00AD51B3">
              <w:rPr>
                <w:rFonts w:ascii="Verdana" w:hAnsi="Verdana" w:cs="Arial"/>
                <w:b/>
                <w:sz w:val="20"/>
                <w:szCs w:val="20"/>
              </w:rPr>
              <w:t xml:space="preserve"> </w:t>
            </w:r>
          </w:p>
          <w:p w:rsidR="00F60F12" w:rsidRPr="00AD51B3" w:rsidRDefault="00F60F12" w:rsidP="0099099C">
            <w:pPr>
              <w:jc w:val="right"/>
              <w:rPr>
                <w:rFonts w:ascii="Verdana" w:hAnsi="Verdana" w:cs="Arial"/>
                <w:b/>
                <w:sz w:val="20"/>
                <w:szCs w:val="20"/>
              </w:rPr>
            </w:pPr>
          </w:p>
          <w:p w:rsidR="00F60F12" w:rsidRPr="00AD51B3" w:rsidRDefault="00F60F12" w:rsidP="0099099C">
            <w:pPr>
              <w:jc w:val="right"/>
              <w:rPr>
                <w:rFonts w:ascii="Verdana" w:hAnsi="Verdana" w:cs="Arial"/>
                <w:b/>
                <w:sz w:val="20"/>
                <w:szCs w:val="20"/>
              </w:rPr>
            </w:pPr>
          </w:p>
        </w:tc>
        <w:tc>
          <w:tcPr>
            <w:tcW w:w="9303" w:type="dxa"/>
          </w:tcPr>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
                <w:bCs/>
                <w:sz w:val="20"/>
                <w:u w:val="single"/>
              </w:rPr>
            </w:pPr>
            <w:r w:rsidRPr="00AD51B3">
              <w:rPr>
                <w:rFonts w:ascii="Verdana" w:hAnsi="Verdana" w:cs="Arial"/>
                <w:b/>
                <w:bCs/>
                <w:sz w:val="20"/>
                <w:u w:val="single"/>
              </w:rPr>
              <w:t>Public question and answer session:</w:t>
            </w:r>
          </w:p>
          <w:p w:rsidR="00F60F12" w:rsidRPr="00AD51B3" w:rsidRDefault="00A1095D" w:rsidP="00781051">
            <w:pPr>
              <w:pStyle w:val="ListParagraph"/>
              <w:widowControl w:val="0"/>
              <w:numPr>
                <w:ilvl w:val="0"/>
                <w:numId w:val="25"/>
              </w:numPr>
              <w:tabs>
                <w:tab w:val="left" w:pos="90"/>
                <w:tab w:val="left" w:pos="963"/>
                <w:tab w:val="left" w:pos="3004"/>
                <w:tab w:val="left" w:pos="3974"/>
                <w:tab w:val="left" w:pos="7313"/>
                <w:tab w:val="right" w:pos="9122"/>
              </w:tabs>
              <w:autoSpaceDE w:val="0"/>
              <w:autoSpaceDN w:val="0"/>
              <w:adjustRightInd w:val="0"/>
              <w:ind w:left="360"/>
              <w:contextualSpacing/>
              <w:jc w:val="both"/>
              <w:rPr>
                <w:rFonts w:ascii="Verdana" w:hAnsi="Verdana" w:cs="Arial"/>
                <w:bCs/>
                <w:color w:val="000000"/>
                <w:sz w:val="20"/>
              </w:rPr>
            </w:pPr>
            <w:r w:rsidRPr="00AD51B3">
              <w:rPr>
                <w:rFonts w:ascii="Verdana" w:hAnsi="Verdana" w:cs="Arial"/>
                <w:bCs/>
                <w:color w:val="000000"/>
                <w:sz w:val="20"/>
              </w:rPr>
              <w:t xml:space="preserve">Danny Fois </w:t>
            </w:r>
            <w:r w:rsidR="002B5476" w:rsidRPr="00AD51B3">
              <w:rPr>
                <w:rFonts w:ascii="Verdana" w:hAnsi="Verdana" w:cs="Arial"/>
                <w:bCs/>
                <w:color w:val="000000"/>
                <w:sz w:val="20"/>
              </w:rPr>
              <w:t>commented that</w:t>
            </w:r>
            <w:r w:rsidRPr="00AD51B3">
              <w:rPr>
                <w:rFonts w:ascii="Verdana" w:hAnsi="Verdana" w:cs="Arial"/>
                <w:bCs/>
                <w:color w:val="000000"/>
                <w:sz w:val="20"/>
              </w:rPr>
              <w:t xml:space="preserve"> about 12 years ago affordable housing </w:t>
            </w:r>
            <w:r w:rsidR="00643EB7" w:rsidRPr="00AD51B3">
              <w:rPr>
                <w:rFonts w:ascii="Verdana" w:hAnsi="Verdana" w:cs="Arial"/>
                <w:bCs/>
                <w:color w:val="000000"/>
                <w:sz w:val="20"/>
              </w:rPr>
              <w:t xml:space="preserve">in the parish </w:t>
            </w:r>
            <w:r w:rsidRPr="00AD51B3">
              <w:rPr>
                <w:rFonts w:ascii="Verdana" w:hAnsi="Verdana" w:cs="Arial"/>
                <w:bCs/>
                <w:color w:val="000000"/>
                <w:sz w:val="20"/>
              </w:rPr>
              <w:t xml:space="preserve">was discussed, and </w:t>
            </w:r>
            <w:r w:rsidR="00C0183F">
              <w:rPr>
                <w:rFonts w:ascii="Verdana" w:hAnsi="Verdana" w:cs="Arial"/>
                <w:bCs/>
                <w:color w:val="000000"/>
                <w:sz w:val="20"/>
              </w:rPr>
              <w:t xml:space="preserve">some possible </w:t>
            </w:r>
            <w:r w:rsidR="003876E4">
              <w:rPr>
                <w:rFonts w:ascii="Verdana" w:hAnsi="Verdana" w:cs="Arial"/>
                <w:bCs/>
                <w:color w:val="000000"/>
                <w:sz w:val="20"/>
              </w:rPr>
              <w:t>sites were found</w:t>
            </w:r>
            <w:r w:rsidRPr="00AD51B3">
              <w:rPr>
                <w:rFonts w:ascii="Verdana" w:hAnsi="Verdana" w:cs="Arial"/>
                <w:bCs/>
                <w:color w:val="000000"/>
                <w:sz w:val="20"/>
              </w:rPr>
              <w:t xml:space="preserve">. The Rural Housing Trust </w:t>
            </w:r>
            <w:r w:rsidR="00C336C4">
              <w:rPr>
                <w:rFonts w:ascii="Verdana" w:hAnsi="Verdana" w:cs="Arial"/>
                <w:bCs/>
                <w:color w:val="000000"/>
                <w:sz w:val="20"/>
              </w:rPr>
              <w:t xml:space="preserve">at the time </w:t>
            </w:r>
            <w:r w:rsidRPr="00AD51B3">
              <w:rPr>
                <w:rFonts w:ascii="Verdana" w:hAnsi="Verdana" w:cs="Arial"/>
                <w:bCs/>
                <w:color w:val="000000"/>
                <w:sz w:val="20"/>
              </w:rPr>
              <w:t xml:space="preserve">said </w:t>
            </w:r>
            <w:r w:rsidR="00643EB7" w:rsidRPr="00AD51B3">
              <w:rPr>
                <w:rFonts w:ascii="Verdana" w:hAnsi="Verdana" w:cs="Arial"/>
                <w:bCs/>
                <w:color w:val="000000"/>
                <w:sz w:val="20"/>
              </w:rPr>
              <w:t>the</w:t>
            </w:r>
            <w:r w:rsidRPr="00AD51B3">
              <w:rPr>
                <w:rFonts w:ascii="Verdana" w:hAnsi="Verdana" w:cs="Arial"/>
                <w:bCs/>
                <w:color w:val="000000"/>
                <w:sz w:val="20"/>
              </w:rPr>
              <w:t xml:space="preserve"> sites identified were unsuitable. </w:t>
            </w:r>
            <w:r w:rsidR="003009AB" w:rsidRPr="00AD51B3">
              <w:rPr>
                <w:rFonts w:ascii="Verdana" w:hAnsi="Verdana" w:cs="Arial"/>
                <w:bCs/>
                <w:color w:val="000000"/>
                <w:sz w:val="20"/>
              </w:rPr>
              <w:t xml:space="preserve">The housing need </w:t>
            </w:r>
            <w:r w:rsidR="001F5ED4" w:rsidRPr="00AD51B3">
              <w:rPr>
                <w:rFonts w:ascii="Verdana" w:hAnsi="Verdana" w:cs="Arial"/>
                <w:bCs/>
                <w:color w:val="000000"/>
                <w:sz w:val="20"/>
              </w:rPr>
              <w:t xml:space="preserve">for Wycombe District </w:t>
            </w:r>
            <w:r w:rsidR="003009AB" w:rsidRPr="00AD51B3">
              <w:rPr>
                <w:rFonts w:ascii="Verdana" w:hAnsi="Verdana" w:cs="Arial"/>
                <w:bCs/>
                <w:color w:val="000000"/>
                <w:sz w:val="20"/>
              </w:rPr>
              <w:t xml:space="preserve">has </w:t>
            </w:r>
            <w:r w:rsidR="001F5ED4" w:rsidRPr="00AD51B3">
              <w:rPr>
                <w:rFonts w:ascii="Verdana" w:hAnsi="Verdana" w:cs="Arial"/>
                <w:bCs/>
                <w:color w:val="000000"/>
                <w:sz w:val="20"/>
              </w:rPr>
              <w:t>altered</w:t>
            </w:r>
            <w:r w:rsidR="003009AB" w:rsidRPr="00AD51B3">
              <w:rPr>
                <w:rFonts w:ascii="Verdana" w:hAnsi="Verdana" w:cs="Arial"/>
                <w:bCs/>
                <w:color w:val="000000"/>
                <w:sz w:val="20"/>
              </w:rPr>
              <w:t xml:space="preserve"> since then so it may be that the </w:t>
            </w:r>
            <w:r w:rsidR="00643EB7" w:rsidRPr="00AD51B3">
              <w:rPr>
                <w:rFonts w:ascii="Verdana" w:hAnsi="Verdana" w:cs="Arial"/>
                <w:bCs/>
                <w:color w:val="000000"/>
                <w:sz w:val="20"/>
              </w:rPr>
              <w:t>criteria for sites has</w:t>
            </w:r>
            <w:r w:rsidR="003009AB" w:rsidRPr="00AD51B3">
              <w:rPr>
                <w:rFonts w:ascii="Verdana" w:hAnsi="Verdana" w:cs="Arial"/>
                <w:bCs/>
                <w:color w:val="000000"/>
                <w:sz w:val="20"/>
              </w:rPr>
              <w:t xml:space="preserve"> changed. </w:t>
            </w:r>
            <w:r w:rsidR="00595E14" w:rsidRPr="00AD51B3">
              <w:rPr>
                <w:rFonts w:ascii="Verdana" w:hAnsi="Verdana" w:cs="Arial"/>
                <w:bCs/>
                <w:color w:val="000000"/>
                <w:sz w:val="20"/>
              </w:rPr>
              <w:t xml:space="preserve">It would be </w:t>
            </w:r>
            <w:r w:rsidR="00A472FF">
              <w:rPr>
                <w:rFonts w:ascii="Verdana" w:hAnsi="Verdana" w:cs="Arial"/>
                <w:bCs/>
                <w:color w:val="000000"/>
                <w:sz w:val="20"/>
              </w:rPr>
              <w:t>helpful</w:t>
            </w:r>
            <w:r w:rsidR="00595E14" w:rsidRPr="00AD51B3">
              <w:rPr>
                <w:rFonts w:ascii="Verdana" w:hAnsi="Verdana" w:cs="Arial"/>
                <w:bCs/>
                <w:color w:val="000000"/>
                <w:sz w:val="20"/>
              </w:rPr>
              <w:t xml:space="preserve"> to know the criteria required for a site before looking into possibilities. </w:t>
            </w:r>
          </w:p>
          <w:p w:rsidR="0035692B" w:rsidRPr="00A47035" w:rsidRDefault="0035692B" w:rsidP="0035692B">
            <w:pPr>
              <w:pStyle w:val="ListParagraph"/>
              <w:widowControl w:val="0"/>
              <w:tabs>
                <w:tab w:val="left" w:pos="90"/>
                <w:tab w:val="left" w:pos="963"/>
                <w:tab w:val="left" w:pos="3004"/>
                <w:tab w:val="left" w:pos="3974"/>
                <w:tab w:val="left" w:pos="7313"/>
                <w:tab w:val="right" w:pos="9122"/>
              </w:tabs>
              <w:autoSpaceDE w:val="0"/>
              <w:autoSpaceDN w:val="0"/>
              <w:adjustRightInd w:val="0"/>
              <w:ind w:left="360"/>
              <w:contextualSpacing/>
              <w:jc w:val="both"/>
              <w:rPr>
                <w:rFonts w:ascii="Verdana" w:hAnsi="Verdana" w:cs="Arial"/>
                <w:bCs/>
                <w:color w:val="000000"/>
                <w:sz w:val="16"/>
                <w:szCs w:val="16"/>
              </w:rPr>
            </w:pPr>
          </w:p>
        </w:tc>
      </w:tr>
      <w:tr w:rsidR="00F60F12" w:rsidRPr="00AD51B3" w:rsidTr="00636AF7">
        <w:tc>
          <w:tcPr>
            <w:tcW w:w="1555" w:type="dxa"/>
          </w:tcPr>
          <w:p w:rsidR="00F60F12" w:rsidRPr="00AD51B3" w:rsidRDefault="0099099C" w:rsidP="0099099C">
            <w:pPr>
              <w:jc w:val="right"/>
              <w:rPr>
                <w:rFonts w:ascii="Verdana" w:hAnsi="Verdana" w:cs="Arial"/>
                <w:sz w:val="20"/>
                <w:szCs w:val="20"/>
              </w:rPr>
            </w:pPr>
            <w:r w:rsidRPr="00AD51B3">
              <w:rPr>
                <w:rFonts w:ascii="Verdana" w:hAnsi="Verdana" w:cs="Arial"/>
                <w:sz w:val="20"/>
                <w:szCs w:val="20"/>
              </w:rPr>
              <w:t xml:space="preserve">   </w:t>
            </w:r>
            <w:r w:rsidRPr="00AD51B3">
              <w:rPr>
                <w:rFonts w:ascii="Verdana" w:hAnsi="Verdana" w:cs="Arial"/>
                <w:b/>
                <w:sz w:val="20"/>
                <w:szCs w:val="20"/>
              </w:rPr>
              <w:t>17/18.99</w:t>
            </w:r>
          </w:p>
        </w:tc>
        <w:tc>
          <w:tcPr>
            <w:tcW w:w="9303" w:type="dxa"/>
          </w:tcPr>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Cs/>
                <w:sz w:val="20"/>
                <w:u w:val="single"/>
              </w:rPr>
            </w:pPr>
            <w:r w:rsidRPr="00AD51B3">
              <w:rPr>
                <w:rFonts w:ascii="Verdana" w:hAnsi="Verdana" w:cs="Arial"/>
                <w:b/>
                <w:bCs/>
                <w:sz w:val="20"/>
                <w:u w:val="single"/>
              </w:rPr>
              <w:t>Reports to be received if any:</w:t>
            </w:r>
          </w:p>
          <w:p w:rsidR="00972672" w:rsidRPr="00AD51B3" w:rsidRDefault="004A0A1A" w:rsidP="005952EA">
            <w:pPr>
              <w:pStyle w:val="ListParagraph"/>
              <w:widowControl w:val="0"/>
              <w:numPr>
                <w:ilvl w:val="0"/>
                <w:numId w:val="25"/>
              </w:numPr>
              <w:autoSpaceDE w:val="0"/>
              <w:autoSpaceDN w:val="0"/>
              <w:adjustRightInd w:val="0"/>
              <w:ind w:left="360"/>
              <w:contextualSpacing/>
              <w:jc w:val="both"/>
              <w:rPr>
                <w:rFonts w:ascii="Verdana" w:hAnsi="Verdana" w:cs="Arial"/>
                <w:bCs/>
                <w:color w:val="000000"/>
                <w:sz w:val="20"/>
              </w:rPr>
            </w:pPr>
            <w:r w:rsidRPr="00AD51B3">
              <w:rPr>
                <w:rFonts w:ascii="Verdana" w:hAnsi="Verdana" w:cs="Arial"/>
                <w:bCs/>
                <w:color w:val="000000"/>
                <w:sz w:val="20"/>
              </w:rPr>
              <w:t>Cllr Nuttgens reported from the May Day meeting held 13/03/18.</w:t>
            </w:r>
            <w:r w:rsidR="00972672" w:rsidRPr="00AD51B3">
              <w:rPr>
                <w:rFonts w:ascii="Verdana" w:hAnsi="Verdana" w:cs="Arial"/>
                <w:bCs/>
                <w:color w:val="000000"/>
                <w:sz w:val="20"/>
              </w:rPr>
              <w:t xml:space="preserve"> </w:t>
            </w:r>
            <w:r w:rsidR="00E04755" w:rsidRPr="00AD51B3">
              <w:rPr>
                <w:rFonts w:ascii="Verdana" w:hAnsi="Verdana" w:cs="Arial"/>
                <w:bCs/>
                <w:color w:val="000000"/>
                <w:sz w:val="20"/>
              </w:rPr>
              <w:t>6 residents attended, and it was decided that having a Maypole would be very complicated to organise in a short space of time –</w:t>
            </w:r>
            <w:r w:rsidR="00E11863" w:rsidRPr="00AD51B3">
              <w:rPr>
                <w:rFonts w:ascii="Verdana" w:hAnsi="Verdana" w:cs="Arial"/>
                <w:bCs/>
                <w:color w:val="000000"/>
                <w:sz w:val="20"/>
              </w:rPr>
              <w:t xml:space="preserve"> this is</w:t>
            </w:r>
            <w:r w:rsidR="00E04755" w:rsidRPr="00AD51B3">
              <w:rPr>
                <w:rFonts w:ascii="Verdana" w:hAnsi="Verdana" w:cs="Arial"/>
                <w:bCs/>
                <w:color w:val="000000"/>
                <w:sz w:val="20"/>
              </w:rPr>
              <w:t xml:space="preserve"> to</w:t>
            </w:r>
            <w:r w:rsidR="00E11863" w:rsidRPr="00AD51B3">
              <w:rPr>
                <w:rFonts w:ascii="Verdana" w:hAnsi="Verdana" w:cs="Arial"/>
                <w:bCs/>
                <w:color w:val="000000"/>
                <w:sz w:val="20"/>
              </w:rPr>
              <w:t xml:space="preserve"> be</w:t>
            </w:r>
            <w:r w:rsidR="00E04755" w:rsidRPr="00AD51B3">
              <w:rPr>
                <w:rFonts w:ascii="Verdana" w:hAnsi="Verdana" w:cs="Arial"/>
                <w:bCs/>
                <w:color w:val="000000"/>
                <w:sz w:val="20"/>
              </w:rPr>
              <w:t xml:space="preserve"> revisit</w:t>
            </w:r>
            <w:r w:rsidR="00E11863" w:rsidRPr="00AD51B3">
              <w:rPr>
                <w:rFonts w:ascii="Verdana" w:hAnsi="Verdana" w:cs="Arial"/>
                <w:bCs/>
                <w:color w:val="000000"/>
                <w:sz w:val="20"/>
              </w:rPr>
              <w:t>ed</w:t>
            </w:r>
            <w:r w:rsidR="00E04755" w:rsidRPr="00AD51B3">
              <w:rPr>
                <w:rFonts w:ascii="Verdana" w:hAnsi="Verdana" w:cs="Arial"/>
                <w:bCs/>
                <w:color w:val="000000"/>
                <w:sz w:val="20"/>
              </w:rPr>
              <w:t xml:space="preserve"> this later in 2018 </w:t>
            </w:r>
            <w:r w:rsidR="0099099C" w:rsidRPr="00AD51B3">
              <w:rPr>
                <w:rFonts w:ascii="Verdana" w:hAnsi="Verdana" w:cs="Arial"/>
                <w:bCs/>
                <w:color w:val="000000"/>
                <w:sz w:val="20"/>
              </w:rPr>
              <w:t>(</w:t>
            </w:r>
            <w:r w:rsidR="00E11863" w:rsidRPr="00AD51B3">
              <w:rPr>
                <w:rFonts w:ascii="Verdana" w:hAnsi="Verdana" w:cs="Arial"/>
                <w:bCs/>
                <w:color w:val="000000"/>
                <w:sz w:val="20"/>
              </w:rPr>
              <w:t xml:space="preserve">around </w:t>
            </w:r>
            <w:r w:rsidR="0099099C" w:rsidRPr="00AD51B3">
              <w:rPr>
                <w:rFonts w:ascii="Verdana" w:hAnsi="Verdana" w:cs="Arial"/>
                <w:bCs/>
                <w:color w:val="000000"/>
                <w:sz w:val="20"/>
              </w:rPr>
              <w:t xml:space="preserve">September) </w:t>
            </w:r>
            <w:r w:rsidR="00E11863" w:rsidRPr="00AD51B3">
              <w:rPr>
                <w:rFonts w:ascii="Verdana" w:hAnsi="Verdana" w:cs="Arial"/>
                <w:bCs/>
                <w:color w:val="000000"/>
                <w:sz w:val="20"/>
              </w:rPr>
              <w:t xml:space="preserve">to start planning </w:t>
            </w:r>
            <w:r w:rsidR="00E04755" w:rsidRPr="00AD51B3">
              <w:rPr>
                <w:rFonts w:ascii="Verdana" w:hAnsi="Verdana" w:cs="Arial"/>
                <w:bCs/>
                <w:color w:val="000000"/>
                <w:sz w:val="20"/>
              </w:rPr>
              <w:t xml:space="preserve">for next year. </w:t>
            </w:r>
            <w:r w:rsidR="005F1906" w:rsidRPr="00AD51B3">
              <w:rPr>
                <w:rFonts w:ascii="Verdana" w:hAnsi="Verdana" w:cs="Arial"/>
                <w:bCs/>
                <w:color w:val="000000"/>
                <w:sz w:val="20"/>
              </w:rPr>
              <w:t xml:space="preserve">A low key activity such as a barbeque </w:t>
            </w:r>
            <w:r w:rsidR="0099099C" w:rsidRPr="00AD51B3">
              <w:rPr>
                <w:rFonts w:ascii="Verdana" w:hAnsi="Verdana" w:cs="Arial"/>
                <w:bCs/>
                <w:color w:val="000000"/>
                <w:sz w:val="20"/>
              </w:rPr>
              <w:t xml:space="preserve">and a few games </w:t>
            </w:r>
            <w:r w:rsidR="005F1906" w:rsidRPr="00AD51B3">
              <w:rPr>
                <w:rFonts w:ascii="Verdana" w:hAnsi="Verdana" w:cs="Arial"/>
                <w:bCs/>
                <w:color w:val="000000"/>
                <w:sz w:val="20"/>
              </w:rPr>
              <w:t>will happen, open to everyone in the parish.</w:t>
            </w:r>
            <w:r w:rsidR="0099099C" w:rsidRPr="00AD51B3">
              <w:rPr>
                <w:rFonts w:ascii="Verdana" w:hAnsi="Verdana" w:cs="Arial"/>
                <w:bCs/>
                <w:color w:val="000000"/>
                <w:sz w:val="20"/>
              </w:rPr>
              <w:t xml:space="preserve"> </w:t>
            </w:r>
            <w:r w:rsidR="00CC5123" w:rsidRPr="00AD51B3">
              <w:rPr>
                <w:rFonts w:ascii="Verdana" w:hAnsi="Verdana" w:cs="Arial"/>
                <w:bCs/>
                <w:color w:val="000000"/>
                <w:sz w:val="20"/>
              </w:rPr>
              <w:t>Cllr Abbot</w:t>
            </w:r>
            <w:r w:rsidR="005F3222" w:rsidRPr="00AD51B3">
              <w:rPr>
                <w:rFonts w:ascii="Verdana" w:hAnsi="Verdana" w:cs="Arial"/>
                <w:bCs/>
                <w:color w:val="000000"/>
                <w:sz w:val="20"/>
              </w:rPr>
              <w:t>t</w:t>
            </w:r>
            <w:r w:rsidR="00CC5123" w:rsidRPr="00AD51B3">
              <w:rPr>
                <w:rFonts w:ascii="Verdana" w:hAnsi="Verdana" w:cs="Arial"/>
                <w:bCs/>
                <w:color w:val="000000"/>
                <w:sz w:val="20"/>
              </w:rPr>
              <w:t xml:space="preserve"> will take the lead on this for the parish council. </w:t>
            </w:r>
            <w:r w:rsidR="00E11863" w:rsidRPr="00AD51B3">
              <w:rPr>
                <w:rFonts w:ascii="Verdana" w:hAnsi="Verdana" w:cs="Arial"/>
                <w:bCs/>
                <w:color w:val="000000"/>
                <w:sz w:val="20"/>
              </w:rPr>
              <w:t xml:space="preserve"> </w:t>
            </w:r>
            <w:r w:rsidR="00E11863" w:rsidRPr="00AD51B3">
              <w:rPr>
                <w:rFonts w:ascii="Verdana" w:hAnsi="Verdana" w:cs="Arial"/>
                <w:bCs/>
                <w:color w:val="000000"/>
                <w:sz w:val="20"/>
              </w:rPr>
              <w:t xml:space="preserve">Angela Fois will set up a Facebook group for information about social activities </w:t>
            </w:r>
            <w:r w:rsidR="00E11863" w:rsidRPr="00AD51B3">
              <w:rPr>
                <w:rFonts w:ascii="Verdana" w:hAnsi="Verdana" w:cs="Arial"/>
                <w:bCs/>
                <w:color w:val="000000"/>
                <w:sz w:val="20"/>
              </w:rPr>
              <w:t xml:space="preserve">such as this event </w:t>
            </w:r>
            <w:r w:rsidR="00E11863" w:rsidRPr="00AD51B3">
              <w:rPr>
                <w:rFonts w:ascii="Verdana" w:hAnsi="Verdana" w:cs="Arial"/>
                <w:bCs/>
                <w:color w:val="000000"/>
                <w:sz w:val="20"/>
              </w:rPr>
              <w:t>in the parish.</w:t>
            </w:r>
          </w:p>
          <w:p w:rsidR="004A0A1A" w:rsidRPr="00AD51B3" w:rsidRDefault="004A0A1A" w:rsidP="00E22925">
            <w:pPr>
              <w:pStyle w:val="ListParagraph"/>
              <w:widowControl w:val="0"/>
              <w:numPr>
                <w:ilvl w:val="0"/>
                <w:numId w:val="25"/>
              </w:numPr>
              <w:autoSpaceDE w:val="0"/>
              <w:autoSpaceDN w:val="0"/>
              <w:adjustRightInd w:val="0"/>
              <w:ind w:left="360"/>
              <w:contextualSpacing/>
              <w:jc w:val="both"/>
              <w:rPr>
                <w:rFonts w:ascii="Verdana" w:hAnsi="Verdana" w:cs="Arial"/>
                <w:bCs/>
                <w:color w:val="000000"/>
                <w:sz w:val="20"/>
              </w:rPr>
            </w:pPr>
            <w:r w:rsidRPr="00AD51B3">
              <w:rPr>
                <w:rFonts w:ascii="Verdana" w:hAnsi="Verdana" w:cs="Arial"/>
                <w:bCs/>
                <w:color w:val="000000"/>
                <w:sz w:val="20"/>
              </w:rPr>
              <w:t>The NAG meeting was postponed due to snow at the start of March, a new date has not been organised yet.</w:t>
            </w:r>
          </w:p>
          <w:p w:rsidR="00F60F12" w:rsidRPr="00A47035" w:rsidRDefault="00F60F12" w:rsidP="00781051">
            <w:pPr>
              <w:widowControl w:val="0"/>
              <w:autoSpaceDE w:val="0"/>
              <w:autoSpaceDN w:val="0"/>
              <w:adjustRightInd w:val="0"/>
              <w:contextualSpacing/>
              <w:jc w:val="both"/>
              <w:rPr>
                <w:rFonts w:ascii="Verdana" w:hAnsi="Verdana" w:cs="Arial"/>
                <w:bCs/>
                <w:color w:val="000000"/>
                <w:sz w:val="16"/>
                <w:szCs w:val="16"/>
              </w:rPr>
            </w:pPr>
          </w:p>
        </w:tc>
      </w:tr>
      <w:tr w:rsidR="00F60F12" w:rsidRPr="00AD51B3" w:rsidTr="00636AF7">
        <w:tc>
          <w:tcPr>
            <w:tcW w:w="1555" w:type="dxa"/>
          </w:tcPr>
          <w:p w:rsidR="0099099C" w:rsidRPr="00AD51B3" w:rsidRDefault="0099099C" w:rsidP="0099099C">
            <w:pPr>
              <w:jc w:val="right"/>
              <w:rPr>
                <w:rFonts w:ascii="Verdana" w:hAnsi="Verdana" w:cs="Arial"/>
                <w:b/>
                <w:sz w:val="20"/>
                <w:szCs w:val="20"/>
              </w:rPr>
            </w:pPr>
            <w:r w:rsidRPr="00AD51B3">
              <w:rPr>
                <w:rFonts w:ascii="Verdana" w:hAnsi="Verdana" w:cs="Arial"/>
                <w:b/>
                <w:sz w:val="20"/>
                <w:szCs w:val="20"/>
              </w:rPr>
              <w:t>17/18.100</w:t>
            </w:r>
          </w:p>
          <w:p w:rsidR="00F60F12" w:rsidRPr="00AD51B3" w:rsidRDefault="00F60F12" w:rsidP="0099099C">
            <w:pPr>
              <w:jc w:val="right"/>
              <w:rPr>
                <w:rFonts w:ascii="Verdana" w:hAnsi="Verdana" w:cs="Arial"/>
                <w:sz w:val="20"/>
                <w:szCs w:val="20"/>
              </w:rPr>
            </w:pPr>
          </w:p>
          <w:p w:rsidR="00F60F12" w:rsidRPr="00AD51B3" w:rsidRDefault="00F60F12" w:rsidP="0099099C">
            <w:pPr>
              <w:jc w:val="right"/>
              <w:rPr>
                <w:rFonts w:ascii="Verdana" w:hAnsi="Verdana" w:cs="Arial"/>
                <w:sz w:val="20"/>
                <w:szCs w:val="20"/>
              </w:rPr>
            </w:pPr>
          </w:p>
          <w:p w:rsidR="00F60F12" w:rsidRPr="00AD51B3" w:rsidRDefault="00F60F12" w:rsidP="0099099C">
            <w:pPr>
              <w:jc w:val="right"/>
              <w:rPr>
                <w:rFonts w:ascii="Verdana" w:hAnsi="Verdana" w:cs="Arial"/>
                <w:sz w:val="20"/>
                <w:szCs w:val="20"/>
              </w:rPr>
            </w:pPr>
          </w:p>
          <w:p w:rsidR="00F60F12" w:rsidRPr="00AD51B3" w:rsidRDefault="00F60F12" w:rsidP="0099099C">
            <w:pPr>
              <w:jc w:val="right"/>
              <w:rPr>
                <w:rFonts w:ascii="Verdana" w:hAnsi="Verdana" w:cs="Arial"/>
                <w:sz w:val="20"/>
                <w:szCs w:val="20"/>
              </w:rPr>
            </w:pPr>
          </w:p>
          <w:p w:rsidR="00F60F12" w:rsidRPr="00AD51B3" w:rsidRDefault="00F60F12" w:rsidP="0099099C">
            <w:pPr>
              <w:jc w:val="right"/>
              <w:rPr>
                <w:rFonts w:ascii="Verdana" w:hAnsi="Verdana" w:cs="Arial"/>
                <w:sz w:val="20"/>
                <w:szCs w:val="20"/>
              </w:rPr>
            </w:pPr>
          </w:p>
          <w:p w:rsidR="00F60F12" w:rsidRPr="00AD51B3" w:rsidRDefault="00F60F12" w:rsidP="0099099C">
            <w:pPr>
              <w:jc w:val="right"/>
              <w:rPr>
                <w:rFonts w:ascii="Verdana" w:hAnsi="Verdana" w:cs="Arial"/>
                <w:sz w:val="20"/>
                <w:szCs w:val="20"/>
              </w:rPr>
            </w:pPr>
          </w:p>
        </w:tc>
        <w:tc>
          <w:tcPr>
            <w:tcW w:w="9303" w:type="dxa"/>
          </w:tcPr>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
                <w:bCs/>
                <w:sz w:val="20"/>
                <w:u w:val="single"/>
              </w:rPr>
            </w:pPr>
            <w:r w:rsidRPr="00AD51B3">
              <w:rPr>
                <w:rFonts w:ascii="Verdana" w:hAnsi="Verdana" w:cs="Arial"/>
                <w:b/>
                <w:bCs/>
                <w:sz w:val="20"/>
                <w:u w:val="single"/>
              </w:rPr>
              <w:t>Items to note:</w:t>
            </w:r>
          </w:p>
          <w:p w:rsidR="00811B75" w:rsidRPr="00014FEB" w:rsidRDefault="00811B75" w:rsidP="00FB27D2">
            <w:pPr>
              <w:pStyle w:val="ListParagraph"/>
              <w:widowControl w:val="0"/>
              <w:numPr>
                <w:ilvl w:val="0"/>
                <w:numId w:val="25"/>
              </w:numPr>
              <w:tabs>
                <w:tab w:val="left" w:pos="90"/>
                <w:tab w:val="left" w:pos="963"/>
                <w:tab w:val="left" w:pos="3004"/>
                <w:tab w:val="left" w:pos="3974"/>
                <w:tab w:val="left" w:pos="7313"/>
                <w:tab w:val="right" w:pos="9122"/>
              </w:tabs>
              <w:autoSpaceDE w:val="0"/>
              <w:autoSpaceDN w:val="0"/>
              <w:adjustRightInd w:val="0"/>
              <w:ind w:left="360"/>
              <w:contextualSpacing/>
              <w:jc w:val="both"/>
              <w:rPr>
                <w:rFonts w:ascii="Verdana" w:hAnsi="Verdana" w:cs="Arial"/>
                <w:bCs/>
                <w:sz w:val="20"/>
              </w:rPr>
            </w:pPr>
            <w:r w:rsidRPr="00014FEB">
              <w:rPr>
                <w:rFonts w:ascii="Verdana" w:hAnsi="Verdana" w:cs="Arial"/>
                <w:bCs/>
                <w:sz w:val="20"/>
              </w:rPr>
              <w:t xml:space="preserve">Several complaints were received about a new stile installed at Dolesden Lane which made it very difficult for people to access the footpath. Cllr Nuttgens called the landowner to discuss, and a kissing gate has now been installed. </w:t>
            </w:r>
            <w:r w:rsidR="008B7428" w:rsidRPr="00014FEB">
              <w:rPr>
                <w:rFonts w:ascii="Verdana" w:hAnsi="Verdana" w:cs="Arial"/>
                <w:bCs/>
                <w:sz w:val="20"/>
              </w:rPr>
              <w:t>Clerk has spoken with the landowner who confirmed that it was a temporary measure whilst re</w:t>
            </w:r>
            <w:r w:rsidR="008C4793" w:rsidRPr="00014FEB">
              <w:rPr>
                <w:rFonts w:ascii="Verdana" w:hAnsi="Verdana" w:cs="Arial"/>
                <w:bCs/>
                <w:sz w:val="20"/>
              </w:rPr>
              <w:t>-</w:t>
            </w:r>
            <w:r w:rsidR="008B7428" w:rsidRPr="00014FEB">
              <w:rPr>
                <w:rFonts w:ascii="Verdana" w:hAnsi="Verdana" w:cs="Arial"/>
                <w:bCs/>
                <w:sz w:val="20"/>
              </w:rPr>
              <w:t xml:space="preserve">fencing </w:t>
            </w:r>
            <w:r w:rsidR="0016757D" w:rsidRPr="00014FEB">
              <w:rPr>
                <w:rFonts w:ascii="Verdana" w:hAnsi="Verdana" w:cs="Arial"/>
                <w:bCs/>
                <w:sz w:val="20"/>
              </w:rPr>
              <w:t xml:space="preserve">work </w:t>
            </w:r>
            <w:r w:rsidR="008B7428" w:rsidRPr="00014FEB">
              <w:rPr>
                <w:rFonts w:ascii="Verdana" w:hAnsi="Verdana" w:cs="Arial"/>
                <w:bCs/>
                <w:sz w:val="20"/>
              </w:rPr>
              <w:t xml:space="preserve">was carried out. </w:t>
            </w:r>
          </w:p>
          <w:p w:rsidR="000D18FB" w:rsidRPr="00AD51B3" w:rsidRDefault="000D18FB" w:rsidP="000D18FB">
            <w:pPr>
              <w:pStyle w:val="ListParagraph"/>
              <w:widowControl w:val="0"/>
              <w:numPr>
                <w:ilvl w:val="0"/>
                <w:numId w:val="25"/>
              </w:numPr>
              <w:autoSpaceDE w:val="0"/>
              <w:autoSpaceDN w:val="0"/>
              <w:adjustRightInd w:val="0"/>
              <w:ind w:left="360"/>
              <w:contextualSpacing/>
              <w:jc w:val="both"/>
              <w:rPr>
                <w:rFonts w:ascii="Verdana" w:hAnsi="Verdana" w:cs="Arial"/>
                <w:b/>
                <w:bCs/>
                <w:color w:val="000000"/>
                <w:sz w:val="20"/>
                <w:u w:val="single"/>
              </w:rPr>
            </w:pPr>
            <w:r w:rsidRPr="00AD51B3">
              <w:rPr>
                <w:rFonts w:ascii="Verdana" w:hAnsi="Verdana" w:cs="Arial"/>
                <w:bCs/>
                <w:color w:val="000000"/>
                <w:sz w:val="20"/>
              </w:rPr>
              <w:t xml:space="preserve">Cllr Jones will attend the Wycombe District Rural Forum </w:t>
            </w:r>
            <w:r w:rsidR="0016757D" w:rsidRPr="00AD51B3">
              <w:rPr>
                <w:rFonts w:ascii="Verdana" w:hAnsi="Verdana" w:cs="Arial"/>
                <w:bCs/>
                <w:color w:val="000000"/>
                <w:sz w:val="20"/>
              </w:rPr>
              <w:t>next</w:t>
            </w:r>
            <w:r w:rsidRPr="00AD51B3">
              <w:rPr>
                <w:rFonts w:ascii="Verdana" w:hAnsi="Verdana" w:cs="Arial"/>
                <w:bCs/>
                <w:color w:val="000000"/>
                <w:sz w:val="20"/>
              </w:rPr>
              <w:t xml:space="preserve"> week. </w:t>
            </w:r>
          </w:p>
          <w:p w:rsidR="00811B75" w:rsidRPr="00AD51B3" w:rsidRDefault="00811B75" w:rsidP="008B7428">
            <w:pPr>
              <w:pStyle w:val="ListParagraph"/>
              <w:widowControl w:val="0"/>
              <w:numPr>
                <w:ilvl w:val="0"/>
                <w:numId w:val="25"/>
              </w:numPr>
              <w:tabs>
                <w:tab w:val="left" w:pos="90"/>
                <w:tab w:val="left" w:pos="963"/>
                <w:tab w:val="left" w:pos="3004"/>
                <w:tab w:val="left" w:pos="3974"/>
                <w:tab w:val="left" w:pos="7313"/>
                <w:tab w:val="right" w:pos="9122"/>
              </w:tabs>
              <w:autoSpaceDE w:val="0"/>
              <w:autoSpaceDN w:val="0"/>
              <w:adjustRightInd w:val="0"/>
              <w:ind w:left="360"/>
              <w:contextualSpacing/>
              <w:jc w:val="both"/>
              <w:rPr>
                <w:rFonts w:ascii="Verdana" w:hAnsi="Verdana" w:cs="Arial"/>
                <w:bCs/>
                <w:sz w:val="20"/>
              </w:rPr>
            </w:pPr>
            <w:r w:rsidRPr="00AD51B3">
              <w:rPr>
                <w:rFonts w:ascii="Verdana" w:hAnsi="Verdana" w:cs="Arial"/>
                <w:bCs/>
                <w:sz w:val="20"/>
              </w:rPr>
              <w:t xml:space="preserve">Clerk and Cllr Nuttgens will </w:t>
            </w:r>
            <w:r w:rsidR="0016757D" w:rsidRPr="00AD51B3">
              <w:rPr>
                <w:rFonts w:ascii="Verdana" w:hAnsi="Verdana" w:cs="Arial"/>
                <w:bCs/>
                <w:sz w:val="20"/>
              </w:rPr>
              <w:t>attend</w:t>
            </w:r>
            <w:r w:rsidRPr="00AD51B3">
              <w:rPr>
                <w:rFonts w:ascii="Verdana" w:hAnsi="Verdana" w:cs="Arial"/>
                <w:bCs/>
                <w:sz w:val="20"/>
              </w:rPr>
              <w:t xml:space="preserve"> a conference run by BMKALC about Respect, Trust and Better Working Relationships. </w:t>
            </w:r>
          </w:p>
          <w:p w:rsidR="00811B75" w:rsidRPr="00AD51B3" w:rsidRDefault="00811B75" w:rsidP="008B7428">
            <w:pPr>
              <w:pStyle w:val="ListParagraph"/>
              <w:widowControl w:val="0"/>
              <w:numPr>
                <w:ilvl w:val="0"/>
                <w:numId w:val="25"/>
              </w:numPr>
              <w:tabs>
                <w:tab w:val="left" w:pos="90"/>
                <w:tab w:val="left" w:pos="963"/>
                <w:tab w:val="left" w:pos="3004"/>
                <w:tab w:val="left" w:pos="3974"/>
                <w:tab w:val="left" w:pos="7313"/>
                <w:tab w:val="right" w:pos="9122"/>
              </w:tabs>
              <w:autoSpaceDE w:val="0"/>
              <w:autoSpaceDN w:val="0"/>
              <w:adjustRightInd w:val="0"/>
              <w:ind w:left="360"/>
              <w:contextualSpacing/>
              <w:jc w:val="both"/>
              <w:rPr>
                <w:rFonts w:ascii="Verdana" w:hAnsi="Verdana" w:cs="Arial"/>
                <w:bCs/>
                <w:sz w:val="20"/>
              </w:rPr>
            </w:pPr>
            <w:r w:rsidRPr="00AD51B3">
              <w:rPr>
                <w:rFonts w:ascii="Verdana" w:hAnsi="Verdana" w:cs="Arial"/>
                <w:bCs/>
                <w:sz w:val="20"/>
              </w:rPr>
              <w:t xml:space="preserve">Clerk has reported various potholes around the parish to TfB. </w:t>
            </w:r>
          </w:p>
          <w:p w:rsidR="00F60F12" w:rsidRPr="00AD51B3" w:rsidRDefault="00811B75" w:rsidP="00E22925">
            <w:pPr>
              <w:pStyle w:val="ListParagraph"/>
              <w:widowControl w:val="0"/>
              <w:numPr>
                <w:ilvl w:val="0"/>
                <w:numId w:val="25"/>
              </w:numPr>
              <w:tabs>
                <w:tab w:val="left" w:pos="90"/>
                <w:tab w:val="left" w:pos="963"/>
                <w:tab w:val="left" w:pos="3004"/>
                <w:tab w:val="left" w:pos="3974"/>
                <w:tab w:val="left" w:pos="7313"/>
                <w:tab w:val="right" w:pos="9122"/>
              </w:tabs>
              <w:autoSpaceDE w:val="0"/>
              <w:autoSpaceDN w:val="0"/>
              <w:adjustRightInd w:val="0"/>
              <w:ind w:left="360"/>
              <w:contextualSpacing/>
              <w:jc w:val="both"/>
              <w:rPr>
                <w:rFonts w:ascii="Verdana" w:hAnsi="Verdana" w:cs="Arial"/>
                <w:bCs/>
                <w:sz w:val="20"/>
              </w:rPr>
            </w:pPr>
            <w:r w:rsidRPr="00AD51B3">
              <w:rPr>
                <w:rFonts w:ascii="Verdana" w:hAnsi="Verdana" w:cs="Arial"/>
                <w:bCs/>
                <w:sz w:val="20"/>
              </w:rPr>
              <w:t>There are defibrillator training sessions being held on Tuesday April 24</w:t>
            </w:r>
            <w:r w:rsidRPr="00AD51B3">
              <w:rPr>
                <w:rFonts w:ascii="Verdana" w:hAnsi="Verdana" w:cs="Arial"/>
                <w:bCs/>
                <w:sz w:val="20"/>
                <w:vertAlign w:val="superscript"/>
              </w:rPr>
              <w:t>th</w:t>
            </w:r>
            <w:r w:rsidRPr="00AD51B3">
              <w:rPr>
                <w:rFonts w:ascii="Verdana" w:hAnsi="Verdana" w:cs="Arial"/>
                <w:bCs/>
                <w:sz w:val="20"/>
              </w:rPr>
              <w:t xml:space="preserve"> in Hambleden Parish. These are free of charge sessions to learn CPR and how to use a defibrillator. Details can be </w:t>
            </w:r>
            <w:r w:rsidR="005E1407" w:rsidRPr="00AD51B3">
              <w:rPr>
                <w:rFonts w:ascii="Verdana" w:hAnsi="Verdana" w:cs="Arial"/>
                <w:bCs/>
                <w:sz w:val="20"/>
              </w:rPr>
              <w:t>obtained</w:t>
            </w:r>
            <w:r w:rsidRPr="00AD51B3">
              <w:rPr>
                <w:rFonts w:ascii="Verdana" w:hAnsi="Verdana" w:cs="Arial"/>
                <w:bCs/>
                <w:sz w:val="20"/>
              </w:rPr>
              <w:t xml:space="preserve"> from </w:t>
            </w:r>
            <w:hyperlink r:id="rId8" w:history="1">
              <w:r w:rsidRPr="00AD51B3">
                <w:rPr>
                  <w:rStyle w:val="Hyperlink"/>
                  <w:rFonts w:ascii="Verdana" w:hAnsi="Verdana" w:cs="Arial"/>
                  <w:bCs/>
                  <w:sz w:val="20"/>
                </w:rPr>
                <w:t>clerk@hambleden.org.uk</w:t>
              </w:r>
            </w:hyperlink>
            <w:r w:rsidRPr="00AD51B3">
              <w:rPr>
                <w:rFonts w:ascii="Verdana" w:hAnsi="Verdana" w:cs="Arial"/>
                <w:bCs/>
                <w:sz w:val="20"/>
              </w:rPr>
              <w:t xml:space="preserve"> </w:t>
            </w:r>
          </w:p>
        </w:tc>
      </w:tr>
      <w:tr w:rsidR="00F60F12" w:rsidRPr="00AD51B3" w:rsidTr="00636AF7">
        <w:tc>
          <w:tcPr>
            <w:tcW w:w="1555" w:type="dxa"/>
          </w:tcPr>
          <w:p w:rsidR="004D03BA" w:rsidRPr="00AD51B3" w:rsidRDefault="004D03BA" w:rsidP="004D03BA">
            <w:pPr>
              <w:jc w:val="right"/>
              <w:rPr>
                <w:rFonts w:ascii="Verdana" w:hAnsi="Verdana" w:cs="Arial"/>
                <w:b/>
                <w:sz w:val="20"/>
                <w:szCs w:val="20"/>
              </w:rPr>
            </w:pPr>
            <w:r w:rsidRPr="00AD51B3">
              <w:rPr>
                <w:rFonts w:ascii="Verdana" w:hAnsi="Verdana" w:cs="Arial"/>
                <w:b/>
                <w:sz w:val="20"/>
                <w:szCs w:val="20"/>
              </w:rPr>
              <w:t>17/18.101</w:t>
            </w:r>
          </w:p>
          <w:p w:rsidR="00F60F12" w:rsidRPr="00AD51B3" w:rsidRDefault="00F60F12" w:rsidP="0099099C">
            <w:pPr>
              <w:jc w:val="right"/>
              <w:rPr>
                <w:rFonts w:ascii="Verdana" w:hAnsi="Verdana" w:cs="Arial"/>
                <w:sz w:val="20"/>
                <w:szCs w:val="20"/>
              </w:rPr>
            </w:pPr>
          </w:p>
        </w:tc>
        <w:tc>
          <w:tcPr>
            <w:tcW w:w="9303" w:type="dxa"/>
          </w:tcPr>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
                <w:bCs/>
                <w:sz w:val="20"/>
                <w:u w:val="single"/>
              </w:rPr>
            </w:pPr>
            <w:r w:rsidRPr="00AD51B3">
              <w:rPr>
                <w:rFonts w:ascii="Verdana" w:hAnsi="Verdana" w:cs="Arial"/>
                <w:b/>
                <w:bCs/>
                <w:sz w:val="20"/>
                <w:u w:val="single"/>
              </w:rPr>
              <w:t>Superfast Broadband:</w:t>
            </w:r>
          </w:p>
          <w:p w:rsidR="00811B75" w:rsidRPr="00AD51B3" w:rsidRDefault="00811B75" w:rsidP="00781051">
            <w:pPr>
              <w:widowControl w:val="0"/>
              <w:tabs>
                <w:tab w:val="left" w:pos="90"/>
                <w:tab w:val="left" w:pos="963"/>
                <w:tab w:val="left" w:pos="3004"/>
                <w:tab w:val="left" w:pos="3974"/>
                <w:tab w:val="left" w:pos="7313"/>
                <w:tab w:val="right" w:pos="9122"/>
              </w:tabs>
              <w:autoSpaceDE w:val="0"/>
              <w:autoSpaceDN w:val="0"/>
              <w:adjustRightInd w:val="0"/>
              <w:jc w:val="both"/>
              <w:rPr>
                <w:rFonts w:ascii="Verdana" w:hAnsi="Verdana" w:cs="Arial"/>
                <w:bCs/>
                <w:sz w:val="20"/>
                <w:szCs w:val="20"/>
              </w:rPr>
            </w:pPr>
            <w:r w:rsidRPr="00AD51B3">
              <w:rPr>
                <w:rFonts w:ascii="Verdana" w:hAnsi="Verdana" w:cs="Arial"/>
                <w:bCs/>
                <w:sz w:val="20"/>
                <w:szCs w:val="20"/>
              </w:rPr>
              <w:t xml:space="preserve">An update to be provided if available from Cllr Wels about the work of the Turville Broadband Action Group. The website </w:t>
            </w:r>
            <w:hyperlink r:id="rId9" w:history="1">
              <w:r w:rsidRPr="00AD51B3">
                <w:rPr>
                  <w:rStyle w:val="Hyperlink"/>
                  <w:rFonts w:ascii="Verdana" w:hAnsi="Verdana" w:cs="Arial"/>
                  <w:bCs/>
                  <w:sz w:val="20"/>
                  <w:szCs w:val="20"/>
                </w:rPr>
                <w:t>http://www.tb-ag.org/</w:t>
              </w:r>
            </w:hyperlink>
            <w:r w:rsidRPr="00AD51B3">
              <w:rPr>
                <w:rFonts w:ascii="Verdana" w:hAnsi="Verdana" w:cs="Arial"/>
                <w:bCs/>
                <w:sz w:val="20"/>
                <w:szCs w:val="20"/>
              </w:rPr>
              <w:t xml:space="preserve"> gives </w:t>
            </w:r>
            <w:r w:rsidR="00D73876" w:rsidRPr="00AD51B3">
              <w:rPr>
                <w:rFonts w:ascii="Verdana" w:hAnsi="Verdana" w:cs="Arial"/>
                <w:bCs/>
                <w:sz w:val="20"/>
                <w:szCs w:val="20"/>
              </w:rPr>
              <w:t>information</w:t>
            </w:r>
            <w:r w:rsidRPr="00AD51B3">
              <w:rPr>
                <w:rFonts w:ascii="Verdana" w:hAnsi="Verdana" w:cs="Arial"/>
                <w:bCs/>
                <w:sz w:val="20"/>
                <w:szCs w:val="20"/>
              </w:rPr>
              <w:t xml:space="preserve"> to anyone interested. </w:t>
            </w:r>
          </w:p>
          <w:p w:rsidR="00787B62" w:rsidRPr="00AD51B3" w:rsidRDefault="00287490" w:rsidP="00781051">
            <w:pPr>
              <w:widowControl w:val="0"/>
              <w:tabs>
                <w:tab w:val="left" w:pos="90"/>
                <w:tab w:val="left" w:pos="963"/>
                <w:tab w:val="left" w:pos="3004"/>
                <w:tab w:val="left" w:pos="3974"/>
                <w:tab w:val="left" w:pos="7313"/>
                <w:tab w:val="right" w:pos="9122"/>
              </w:tabs>
              <w:autoSpaceDE w:val="0"/>
              <w:autoSpaceDN w:val="0"/>
              <w:adjustRightInd w:val="0"/>
              <w:jc w:val="both"/>
              <w:rPr>
                <w:rFonts w:ascii="Verdana" w:hAnsi="Verdana" w:cs="Arial"/>
                <w:bCs/>
                <w:sz w:val="20"/>
                <w:szCs w:val="20"/>
              </w:rPr>
            </w:pPr>
            <w:r w:rsidRPr="00AD51B3">
              <w:rPr>
                <w:rFonts w:ascii="Verdana" w:hAnsi="Verdana" w:cs="Arial"/>
                <w:bCs/>
                <w:sz w:val="20"/>
                <w:szCs w:val="20"/>
              </w:rPr>
              <w:t xml:space="preserve">Cllr Wels </w:t>
            </w:r>
            <w:r w:rsidR="00D73876" w:rsidRPr="00AD51B3">
              <w:rPr>
                <w:rFonts w:ascii="Verdana" w:hAnsi="Verdana" w:cs="Arial"/>
                <w:bCs/>
                <w:sz w:val="20"/>
                <w:szCs w:val="20"/>
              </w:rPr>
              <w:t xml:space="preserve">reported that </w:t>
            </w:r>
            <w:r w:rsidRPr="00AD51B3">
              <w:rPr>
                <w:rFonts w:ascii="Verdana" w:hAnsi="Verdana" w:cs="Arial"/>
                <w:bCs/>
                <w:sz w:val="20"/>
                <w:szCs w:val="20"/>
              </w:rPr>
              <w:t>a meeting was</w:t>
            </w:r>
            <w:r w:rsidR="00D73876" w:rsidRPr="00AD51B3">
              <w:rPr>
                <w:rFonts w:ascii="Verdana" w:hAnsi="Verdana" w:cs="Arial"/>
                <w:bCs/>
                <w:sz w:val="20"/>
                <w:szCs w:val="20"/>
              </w:rPr>
              <w:t xml:space="preserve"> held on 29/01/18 to discuss superfast broadband rollout,</w:t>
            </w:r>
            <w:r w:rsidRPr="00AD51B3">
              <w:rPr>
                <w:rFonts w:ascii="Verdana" w:hAnsi="Verdana" w:cs="Arial"/>
                <w:bCs/>
                <w:sz w:val="20"/>
                <w:szCs w:val="20"/>
              </w:rPr>
              <w:t xml:space="preserve"> and</w:t>
            </w:r>
            <w:r w:rsidR="00D73876" w:rsidRPr="00AD51B3">
              <w:rPr>
                <w:rFonts w:ascii="Verdana" w:hAnsi="Verdana" w:cs="Arial"/>
                <w:bCs/>
                <w:sz w:val="20"/>
                <w:szCs w:val="20"/>
              </w:rPr>
              <w:t xml:space="preserve"> the possibility</w:t>
            </w:r>
            <w:r w:rsidRPr="00AD51B3">
              <w:rPr>
                <w:rFonts w:ascii="Verdana" w:hAnsi="Verdana" w:cs="Arial"/>
                <w:bCs/>
                <w:sz w:val="20"/>
                <w:szCs w:val="20"/>
              </w:rPr>
              <w:t xml:space="preserve"> to extend </w:t>
            </w:r>
            <w:r w:rsidR="00D73876" w:rsidRPr="00AD51B3">
              <w:rPr>
                <w:rFonts w:ascii="Verdana" w:hAnsi="Verdana" w:cs="Arial"/>
                <w:bCs/>
                <w:sz w:val="20"/>
                <w:szCs w:val="20"/>
              </w:rPr>
              <w:t xml:space="preserve">the </w:t>
            </w:r>
            <w:r w:rsidR="00463A66">
              <w:rPr>
                <w:rFonts w:ascii="Verdana" w:hAnsi="Verdana" w:cs="Arial"/>
                <w:bCs/>
                <w:sz w:val="20"/>
                <w:szCs w:val="20"/>
              </w:rPr>
              <w:t>scope of the group</w:t>
            </w:r>
            <w:r w:rsidR="00D73876" w:rsidRPr="00AD51B3">
              <w:rPr>
                <w:rFonts w:ascii="Verdana" w:hAnsi="Verdana" w:cs="Arial"/>
                <w:bCs/>
                <w:sz w:val="20"/>
                <w:szCs w:val="20"/>
              </w:rPr>
              <w:t xml:space="preserve"> to include </w:t>
            </w:r>
            <w:r w:rsidRPr="00AD51B3">
              <w:rPr>
                <w:rFonts w:ascii="Verdana" w:hAnsi="Verdana" w:cs="Arial"/>
                <w:bCs/>
                <w:sz w:val="20"/>
                <w:szCs w:val="20"/>
              </w:rPr>
              <w:t xml:space="preserve">mobile phone coverage </w:t>
            </w:r>
            <w:r w:rsidR="00D73876" w:rsidRPr="00AD51B3">
              <w:rPr>
                <w:rFonts w:ascii="Verdana" w:hAnsi="Verdana" w:cs="Arial"/>
                <w:bCs/>
                <w:sz w:val="20"/>
                <w:szCs w:val="20"/>
              </w:rPr>
              <w:t xml:space="preserve">in the parish </w:t>
            </w:r>
            <w:r w:rsidRPr="00AD51B3">
              <w:rPr>
                <w:rFonts w:ascii="Verdana" w:hAnsi="Verdana" w:cs="Arial"/>
                <w:bCs/>
                <w:sz w:val="20"/>
                <w:szCs w:val="20"/>
              </w:rPr>
              <w:t xml:space="preserve">further down the line. The </w:t>
            </w:r>
            <w:r w:rsidR="00DE4237">
              <w:rPr>
                <w:rFonts w:ascii="Verdana" w:hAnsi="Verdana" w:cs="Arial"/>
                <w:bCs/>
                <w:sz w:val="20"/>
                <w:szCs w:val="20"/>
              </w:rPr>
              <w:t xml:space="preserve">superfast broadband </w:t>
            </w:r>
            <w:r w:rsidRPr="00AD51B3">
              <w:rPr>
                <w:rFonts w:ascii="Verdana" w:hAnsi="Verdana" w:cs="Arial"/>
                <w:bCs/>
                <w:sz w:val="20"/>
                <w:szCs w:val="20"/>
              </w:rPr>
              <w:t>flier has been distributed to everyone in the parish, which has meant that quite a few people signed up to the email distribution list.</w:t>
            </w:r>
          </w:p>
          <w:p w:rsidR="00F60F12" w:rsidRPr="00AD51B3" w:rsidRDefault="00235A9C" w:rsidP="00787B62">
            <w:pPr>
              <w:widowControl w:val="0"/>
              <w:tabs>
                <w:tab w:val="left" w:pos="90"/>
                <w:tab w:val="left" w:pos="963"/>
                <w:tab w:val="left" w:pos="3004"/>
                <w:tab w:val="left" w:pos="3974"/>
                <w:tab w:val="left" w:pos="7313"/>
                <w:tab w:val="right" w:pos="9122"/>
              </w:tabs>
              <w:autoSpaceDE w:val="0"/>
              <w:autoSpaceDN w:val="0"/>
              <w:adjustRightInd w:val="0"/>
              <w:jc w:val="both"/>
              <w:rPr>
                <w:rFonts w:ascii="Verdana" w:hAnsi="Verdana" w:cs="Arial"/>
                <w:bCs/>
                <w:color w:val="000000"/>
                <w:sz w:val="20"/>
              </w:rPr>
            </w:pPr>
            <w:r w:rsidRPr="00AD51B3">
              <w:rPr>
                <w:rFonts w:ascii="Verdana" w:hAnsi="Verdana" w:cs="Arial"/>
                <w:bCs/>
                <w:color w:val="000000"/>
                <w:sz w:val="20"/>
              </w:rPr>
              <w:t>There have been instances w</w:t>
            </w:r>
            <w:r w:rsidR="009E68CD" w:rsidRPr="00AD51B3">
              <w:rPr>
                <w:rFonts w:ascii="Verdana" w:hAnsi="Verdana" w:cs="Arial"/>
                <w:bCs/>
                <w:color w:val="000000"/>
                <w:sz w:val="20"/>
              </w:rPr>
              <w:t>h</w:t>
            </w:r>
            <w:r w:rsidRPr="00AD51B3">
              <w:rPr>
                <w:rFonts w:ascii="Verdana" w:hAnsi="Verdana" w:cs="Arial"/>
                <w:bCs/>
                <w:color w:val="000000"/>
                <w:sz w:val="20"/>
              </w:rPr>
              <w:t xml:space="preserve">ere people have been promised </w:t>
            </w:r>
            <w:r w:rsidR="00B722F9">
              <w:rPr>
                <w:rFonts w:ascii="Verdana" w:hAnsi="Verdana" w:cs="Arial"/>
                <w:bCs/>
                <w:color w:val="000000"/>
                <w:sz w:val="20"/>
              </w:rPr>
              <w:t xml:space="preserve">faster </w:t>
            </w:r>
            <w:r w:rsidRPr="00AD51B3">
              <w:rPr>
                <w:rFonts w:ascii="Verdana" w:hAnsi="Verdana" w:cs="Arial"/>
                <w:bCs/>
                <w:color w:val="000000"/>
                <w:sz w:val="20"/>
              </w:rPr>
              <w:t xml:space="preserve">speeds that have not been </w:t>
            </w:r>
            <w:r w:rsidR="00787B62" w:rsidRPr="00AD51B3">
              <w:rPr>
                <w:rFonts w:ascii="Verdana" w:hAnsi="Verdana" w:cs="Arial"/>
                <w:bCs/>
                <w:color w:val="000000"/>
                <w:sz w:val="20"/>
              </w:rPr>
              <w:t>delivered</w:t>
            </w:r>
            <w:r w:rsidRPr="00AD51B3">
              <w:rPr>
                <w:rFonts w:ascii="Verdana" w:hAnsi="Verdana" w:cs="Arial"/>
                <w:bCs/>
                <w:color w:val="000000"/>
                <w:sz w:val="20"/>
              </w:rPr>
              <w:t xml:space="preserve">, which has been due to technical reasons and has been fixed by BT engineers. </w:t>
            </w:r>
          </w:p>
          <w:p w:rsidR="00787B62" w:rsidRPr="00AD51B3" w:rsidRDefault="009E68CD" w:rsidP="00781051">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Cs/>
                <w:color w:val="000000"/>
                <w:sz w:val="20"/>
              </w:rPr>
            </w:pPr>
            <w:r w:rsidRPr="00AD51B3">
              <w:rPr>
                <w:rFonts w:ascii="Verdana" w:hAnsi="Verdana" w:cs="Arial"/>
                <w:bCs/>
                <w:color w:val="000000"/>
                <w:sz w:val="20"/>
              </w:rPr>
              <w:t xml:space="preserve">TBAG held a meeting with </w:t>
            </w:r>
            <w:r w:rsidR="00787B62" w:rsidRPr="00AD51B3">
              <w:rPr>
                <w:rFonts w:ascii="Verdana" w:hAnsi="Verdana" w:cs="Arial"/>
                <w:bCs/>
                <w:color w:val="000000"/>
                <w:sz w:val="20"/>
              </w:rPr>
              <w:t>a representative from</w:t>
            </w:r>
            <w:r w:rsidRPr="00AD51B3">
              <w:rPr>
                <w:rFonts w:ascii="Verdana" w:hAnsi="Verdana" w:cs="Arial"/>
                <w:bCs/>
                <w:color w:val="000000"/>
                <w:sz w:val="20"/>
              </w:rPr>
              <w:t xml:space="preserve"> Connected Counties, which is the governmental body </w:t>
            </w:r>
            <w:r w:rsidR="000A30F7">
              <w:rPr>
                <w:rFonts w:ascii="Verdana" w:hAnsi="Verdana" w:cs="Arial"/>
                <w:bCs/>
                <w:color w:val="000000"/>
                <w:sz w:val="20"/>
              </w:rPr>
              <w:t>responsible</w:t>
            </w:r>
            <w:r w:rsidRPr="00AD51B3">
              <w:rPr>
                <w:rFonts w:ascii="Verdana" w:hAnsi="Verdana" w:cs="Arial"/>
                <w:bCs/>
                <w:color w:val="000000"/>
                <w:sz w:val="20"/>
              </w:rPr>
              <w:t xml:space="preserve"> for the </w:t>
            </w:r>
            <w:r w:rsidR="00787B62" w:rsidRPr="00AD51B3">
              <w:rPr>
                <w:rFonts w:ascii="Verdana" w:hAnsi="Verdana" w:cs="Arial"/>
                <w:bCs/>
                <w:color w:val="000000"/>
                <w:sz w:val="20"/>
              </w:rPr>
              <w:t>superfast broadband</w:t>
            </w:r>
            <w:r w:rsidRPr="00AD51B3">
              <w:rPr>
                <w:rFonts w:ascii="Verdana" w:hAnsi="Verdana" w:cs="Arial"/>
                <w:bCs/>
                <w:color w:val="000000"/>
                <w:sz w:val="20"/>
              </w:rPr>
              <w:t xml:space="preserve"> rollout</w:t>
            </w:r>
            <w:r w:rsidR="002F628F">
              <w:rPr>
                <w:rFonts w:ascii="Verdana" w:hAnsi="Verdana" w:cs="Arial"/>
                <w:bCs/>
                <w:color w:val="000000"/>
                <w:sz w:val="20"/>
              </w:rPr>
              <w:t xml:space="preserve"> in Bucks</w:t>
            </w:r>
            <w:r w:rsidR="003777C5">
              <w:rPr>
                <w:rFonts w:ascii="Verdana" w:hAnsi="Verdana" w:cs="Arial"/>
                <w:bCs/>
                <w:color w:val="000000"/>
                <w:sz w:val="20"/>
              </w:rPr>
              <w:t xml:space="preserve"> and Herts</w:t>
            </w:r>
            <w:r w:rsidR="00787B62" w:rsidRPr="00AD51B3">
              <w:rPr>
                <w:rFonts w:ascii="Verdana" w:hAnsi="Verdana" w:cs="Arial"/>
                <w:bCs/>
                <w:color w:val="000000"/>
                <w:sz w:val="20"/>
              </w:rPr>
              <w:t>. The k</w:t>
            </w:r>
            <w:r w:rsidRPr="00AD51B3">
              <w:rPr>
                <w:rFonts w:ascii="Verdana" w:hAnsi="Verdana" w:cs="Arial"/>
                <w:bCs/>
                <w:color w:val="000000"/>
                <w:sz w:val="20"/>
              </w:rPr>
              <w:t xml:space="preserve">ey issue </w:t>
            </w:r>
            <w:r w:rsidR="00787B62" w:rsidRPr="00AD51B3">
              <w:rPr>
                <w:rFonts w:ascii="Verdana" w:hAnsi="Verdana" w:cs="Arial"/>
                <w:bCs/>
                <w:color w:val="000000"/>
                <w:sz w:val="20"/>
              </w:rPr>
              <w:t xml:space="preserve">taken </w:t>
            </w:r>
            <w:r w:rsidRPr="00AD51B3">
              <w:rPr>
                <w:rFonts w:ascii="Verdana" w:hAnsi="Verdana" w:cs="Arial"/>
                <w:bCs/>
                <w:color w:val="000000"/>
                <w:sz w:val="20"/>
              </w:rPr>
              <w:t>from this meeting is that once the current timetab</w:t>
            </w:r>
            <w:r w:rsidR="001E6A11">
              <w:rPr>
                <w:rFonts w:ascii="Verdana" w:hAnsi="Verdana" w:cs="Arial"/>
                <w:bCs/>
                <w:color w:val="000000"/>
                <w:sz w:val="20"/>
              </w:rPr>
              <w:t>le has finished in September 2019,</w:t>
            </w:r>
            <w:r w:rsidRPr="00AD51B3">
              <w:rPr>
                <w:rFonts w:ascii="Verdana" w:hAnsi="Verdana" w:cs="Arial"/>
                <w:bCs/>
                <w:color w:val="000000"/>
                <w:sz w:val="20"/>
              </w:rPr>
              <w:t xml:space="preserve"> if </w:t>
            </w:r>
            <w:r w:rsidR="00787B62" w:rsidRPr="00AD51B3">
              <w:rPr>
                <w:rFonts w:ascii="Verdana" w:hAnsi="Verdana" w:cs="Arial"/>
                <w:bCs/>
                <w:color w:val="000000"/>
                <w:sz w:val="20"/>
              </w:rPr>
              <w:t>a property does not have superfast broadband</w:t>
            </w:r>
            <w:r w:rsidRPr="00AD51B3">
              <w:rPr>
                <w:rFonts w:ascii="Verdana" w:hAnsi="Verdana" w:cs="Arial"/>
                <w:bCs/>
                <w:color w:val="000000"/>
                <w:sz w:val="20"/>
              </w:rPr>
              <w:t xml:space="preserve"> then it is not part of the current phase</w:t>
            </w:r>
            <w:r w:rsidR="00787B62" w:rsidRPr="00AD51B3">
              <w:rPr>
                <w:rFonts w:ascii="Verdana" w:hAnsi="Verdana" w:cs="Arial"/>
                <w:bCs/>
                <w:color w:val="000000"/>
                <w:sz w:val="20"/>
              </w:rPr>
              <w:t xml:space="preserve"> and will not be scheduled to receive it. </w:t>
            </w:r>
            <w:r w:rsidR="00A0206A" w:rsidRPr="00AD51B3">
              <w:rPr>
                <w:rFonts w:ascii="Verdana" w:hAnsi="Verdana" w:cs="Arial"/>
                <w:bCs/>
                <w:color w:val="000000"/>
                <w:sz w:val="20"/>
              </w:rPr>
              <w:t xml:space="preserve"> </w:t>
            </w:r>
            <w:r w:rsidR="00A0206A" w:rsidRPr="00AD51B3">
              <w:rPr>
                <w:rFonts w:ascii="Verdana" w:hAnsi="Verdana" w:cs="Arial"/>
                <w:bCs/>
                <w:color w:val="000000"/>
                <w:sz w:val="20"/>
              </w:rPr>
              <w:t>TBAG are having to provide postcodes and coverage details to Connected Counties for them to look at what the situation is in those specific areas.</w:t>
            </w:r>
            <w:r w:rsidR="00A0206A">
              <w:rPr>
                <w:rFonts w:ascii="Verdana" w:hAnsi="Verdana" w:cs="Arial"/>
                <w:bCs/>
                <w:color w:val="000000"/>
                <w:sz w:val="20"/>
              </w:rPr>
              <w:t xml:space="preserve"> The group</w:t>
            </w:r>
            <w:r w:rsidRPr="00AD51B3">
              <w:rPr>
                <w:rFonts w:ascii="Verdana" w:hAnsi="Verdana" w:cs="Arial"/>
                <w:bCs/>
                <w:color w:val="000000"/>
                <w:sz w:val="20"/>
              </w:rPr>
              <w:t xml:space="preserve"> are looking at what can be done to find out where the parish is in terms of the rollout and what if anything </w:t>
            </w:r>
            <w:r w:rsidR="00787B62" w:rsidRPr="00AD51B3">
              <w:rPr>
                <w:rFonts w:ascii="Verdana" w:hAnsi="Verdana" w:cs="Arial"/>
                <w:bCs/>
                <w:color w:val="000000"/>
                <w:sz w:val="20"/>
              </w:rPr>
              <w:t xml:space="preserve">on the timeline </w:t>
            </w:r>
            <w:r w:rsidRPr="00AD51B3">
              <w:rPr>
                <w:rFonts w:ascii="Verdana" w:hAnsi="Verdana" w:cs="Arial"/>
                <w:bCs/>
                <w:color w:val="000000"/>
                <w:sz w:val="20"/>
              </w:rPr>
              <w:t>is slipping and how t</w:t>
            </w:r>
            <w:r w:rsidR="001E6A11">
              <w:rPr>
                <w:rFonts w:ascii="Verdana" w:hAnsi="Verdana" w:cs="Arial"/>
                <w:bCs/>
                <w:color w:val="000000"/>
                <w:sz w:val="20"/>
              </w:rPr>
              <w:t xml:space="preserve">his can be avoided. </w:t>
            </w:r>
            <w:r w:rsidR="005641A3" w:rsidRPr="00AD51B3">
              <w:rPr>
                <w:rFonts w:ascii="Verdana" w:hAnsi="Verdana" w:cs="Arial"/>
                <w:bCs/>
                <w:color w:val="000000"/>
                <w:sz w:val="20"/>
              </w:rPr>
              <w:t>There are small pockets of houses that are beyond the reach of the newly installed cabinets and therefore can</w:t>
            </w:r>
            <w:r w:rsidR="00C6739D">
              <w:rPr>
                <w:rFonts w:ascii="Verdana" w:hAnsi="Verdana" w:cs="Arial"/>
                <w:bCs/>
                <w:color w:val="000000"/>
                <w:sz w:val="20"/>
              </w:rPr>
              <w:t>no</w:t>
            </w:r>
            <w:r w:rsidR="005641A3" w:rsidRPr="00AD51B3">
              <w:rPr>
                <w:rFonts w:ascii="Verdana" w:hAnsi="Verdana" w:cs="Arial"/>
                <w:bCs/>
                <w:color w:val="000000"/>
                <w:sz w:val="20"/>
              </w:rPr>
              <w:t xml:space="preserve">t get </w:t>
            </w:r>
            <w:r w:rsidR="00787B62" w:rsidRPr="00AD51B3">
              <w:rPr>
                <w:rFonts w:ascii="Verdana" w:hAnsi="Verdana" w:cs="Arial"/>
                <w:bCs/>
                <w:color w:val="000000"/>
                <w:sz w:val="20"/>
              </w:rPr>
              <w:t>superfast broadband</w:t>
            </w:r>
            <w:r w:rsidR="005641A3" w:rsidRPr="00AD51B3">
              <w:rPr>
                <w:rFonts w:ascii="Verdana" w:hAnsi="Verdana" w:cs="Arial"/>
                <w:bCs/>
                <w:color w:val="000000"/>
                <w:sz w:val="20"/>
              </w:rPr>
              <w:t xml:space="preserve"> as </w:t>
            </w:r>
            <w:r w:rsidR="00787B62" w:rsidRPr="00AD51B3">
              <w:rPr>
                <w:rFonts w:ascii="Verdana" w:hAnsi="Verdana" w:cs="Arial"/>
                <w:bCs/>
                <w:color w:val="000000"/>
                <w:sz w:val="20"/>
              </w:rPr>
              <w:t xml:space="preserve">BT will not install a </w:t>
            </w:r>
            <w:r w:rsidR="005641A3" w:rsidRPr="00AD51B3">
              <w:rPr>
                <w:rFonts w:ascii="Verdana" w:hAnsi="Verdana" w:cs="Arial"/>
                <w:bCs/>
                <w:color w:val="000000"/>
                <w:sz w:val="20"/>
              </w:rPr>
              <w:t xml:space="preserve">new cabinet for a small number of houses. </w:t>
            </w:r>
          </w:p>
          <w:p w:rsidR="009E68CD" w:rsidRPr="00AD51B3" w:rsidRDefault="00787B62" w:rsidP="00781051">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Cs/>
                <w:color w:val="000000"/>
                <w:sz w:val="20"/>
              </w:rPr>
            </w:pPr>
            <w:r w:rsidRPr="00AD51B3">
              <w:rPr>
                <w:rFonts w:ascii="Verdana" w:hAnsi="Verdana" w:cs="Arial"/>
                <w:bCs/>
                <w:color w:val="000000"/>
                <w:sz w:val="20"/>
              </w:rPr>
              <w:t>It was commented that cu</w:t>
            </w:r>
            <w:r w:rsidR="004E5C52" w:rsidRPr="00AD51B3">
              <w:rPr>
                <w:rFonts w:ascii="Verdana" w:hAnsi="Verdana" w:cs="Arial"/>
                <w:bCs/>
                <w:color w:val="000000"/>
                <w:sz w:val="20"/>
              </w:rPr>
              <w:t xml:space="preserve">stomers </w:t>
            </w:r>
            <w:r w:rsidRPr="00AD51B3">
              <w:rPr>
                <w:rFonts w:ascii="Verdana" w:hAnsi="Verdana" w:cs="Arial"/>
                <w:bCs/>
                <w:color w:val="000000"/>
                <w:sz w:val="20"/>
              </w:rPr>
              <w:t xml:space="preserve">must </w:t>
            </w:r>
            <w:r w:rsidR="004E5C52" w:rsidRPr="00AD51B3">
              <w:rPr>
                <w:rFonts w:ascii="Verdana" w:hAnsi="Verdana" w:cs="Arial"/>
                <w:bCs/>
                <w:color w:val="000000"/>
                <w:sz w:val="20"/>
              </w:rPr>
              <w:t xml:space="preserve">ring BT or another provider to upgrade to superfast broadband, it will not be done automatically. </w:t>
            </w:r>
            <w:r w:rsidR="0020259C" w:rsidRPr="00AD51B3">
              <w:rPr>
                <w:rFonts w:ascii="Verdana" w:hAnsi="Verdana" w:cs="Arial"/>
                <w:bCs/>
                <w:color w:val="000000"/>
                <w:sz w:val="20"/>
              </w:rPr>
              <w:t xml:space="preserve">The TBAG website has lots of </w:t>
            </w:r>
            <w:r w:rsidRPr="00AD51B3">
              <w:rPr>
                <w:rFonts w:ascii="Verdana" w:hAnsi="Verdana" w:cs="Arial"/>
                <w:bCs/>
                <w:color w:val="000000"/>
                <w:sz w:val="20"/>
              </w:rPr>
              <w:t xml:space="preserve">helpful </w:t>
            </w:r>
            <w:r w:rsidR="0020259C" w:rsidRPr="00AD51B3">
              <w:rPr>
                <w:rFonts w:ascii="Verdana" w:hAnsi="Verdana" w:cs="Arial"/>
                <w:bCs/>
                <w:color w:val="000000"/>
                <w:sz w:val="20"/>
              </w:rPr>
              <w:t>information about how to upgrade to superfast broadband</w:t>
            </w:r>
            <w:r w:rsidR="006062CA" w:rsidRPr="00AD51B3">
              <w:rPr>
                <w:rFonts w:ascii="Verdana" w:hAnsi="Verdana" w:cs="Arial"/>
                <w:bCs/>
                <w:color w:val="000000"/>
                <w:sz w:val="20"/>
              </w:rPr>
              <w:t xml:space="preserve"> if the capability is available</w:t>
            </w:r>
            <w:r w:rsidR="0020259C" w:rsidRPr="00AD51B3">
              <w:rPr>
                <w:rFonts w:ascii="Verdana" w:hAnsi="Verdana" w:cs="Arial"/>
                <w:bCs/>
                <w:color w:val="000000"/>
                <w:sz w:val="20"/>
              </w:rPr>
              <w:t xml:space="preserve">. </w:t>
            </w:r>
          </w:p>
          <w:p w:rsidR="00235A9C" w:rsidRPr="00AD51B3" w:rsidRDefault="00235A9C" w:rsidP="00781051">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Cs/>
                <w:color w:val="000000"/>
                <w:sz w:val="20"/>
              </w:rPr>
            </w:pPr>
          </w:p>
        </w:tc>
      </w:tr>
      <w:tr w:rsidR="00F60F12" w:rsidRPr="00AD51B3" w:rsidTr="00636AF7">
        <w:tc>
          <w:tcPr>
            <w:tcW w:w="1555" w:type="dxa"/>
          </w:tcPr>
          <w:p w:rsidR="00F60F12" w:rsidRPr="00AD51B3" w:rsidRDefault="004D03BA" w:rsidP="004D03BA">
            <w:pPr>
              <w:jc w:val="right"/>
              <w:rPr>
                <w:rFonts w:ascii="Verdana" w:hAnsi="Verdana" w:cs="Arial"/>
                <w:sz w:val="20"/>
                <w:szCs w:val="20"/>
              </w:rPr>
            </w:pPr>
            <w:r w:rsidRPr="00AD51B3">
              <w:rPr>
                <w:rFonts w:ascii="Verdana" w:hAnsi="Verdana" w:cs="Arial"/>
                <w:b/>
                <w:sz w:val="20"/>
                <w:szCs w:val="20"/>
              </w:rPr>
              <w:t>17/18.102</w:t>
            </w:r>
          </w:p>
        </w:tc>
        <w:tc>
          <w:tcPr>
            <w:tcW w:w="9303" w:type="dxa"/>
          </w:tcPr>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
                <w:bCs/>
                <w:sz w:val="20"/>
                <w:u w:val="single"/>
              </w:rPr>
            </w:pPr>
            <w:r w:rsidRPr="00AD51B3">
              <w:rPr>
                <w:rFonts w:ascii="Verdana" w:hAnsi="Verdana" w:cs="Arial"/>
                <w:b/>
                <w:bCs/>
                <w:sz w:val="20"/>
                <w:u w:val="single"/>
              </w:rPr>
              <w:t>Planning:</w:t>
            </w:r>
          </w:p>
          <w:p w:rsidR="00F60F12" w:rsidRPr="00AD51B3" w:rsidRDefault="00F60F12" w:rsidP="00781051">
            <w:pPr>
              <w:pStyle w:val="ListParagraph"/>
              <w:widowControl w:val="0"/>
              <w:tabs>
                <w:tab w:val="left" w:pos="90"/>
                <w:tab w:val="left" w:pos="963"/>
                <w:tab w:val="left" w:pos="3004"/>
                <w:tab w:val="left" w:pos="3974"/>
                <w:tab w:val="left" w:pos="7313"/>
                <w:tab w:val="right" w:pos="9122"/>
              </w:tabs>
              <w:autoSpaceDE w:val="0"/>
              <w:autoSpaceDN w:val="0"/>
              <w:adjustRightInd w:val="0"/>
              <w:jc w:val="both"/>
              <w:rPr>
                <w:rFonts w:ascii="Verdana" w:hAnsi="Verdana" w:cs="Arial"/>
                <w:b/>
                <w:bCs/>
                <w:sz w:val="10"/>
                <w:szCs w:val="10"/>
              </w:rPr>
            </w:pPr>
          </w:p>
          <w:p w:rsidR="00811B75" w:rsidRPr="00AD51B3" w:rsidRDefault="00811B75" w:rsidP="00781051">
            <w:pPr>
              <w:pStyle w:val="ListParagraph"/>
              <w:widowControl w:val="0"/>
              <w:numPr>
                <w:ilvl w:val="0"/>
                <w:numId w:val="9"/>
              </w:numPr>
              <w:tabs>
                <w:tab w:val="left" w:pos="90"/>
                <w:tab w:val="left" w:pos="963"/>
                <w:tab w:val="left" w:pos="3004"/>
                <w:tab w:val="left" w:pos="3974"/>
                <w:tab w:val="left" w:pos="7313"/>
                <w:tab w:val="right" w:pos="9122"/>
              </w:tabs>
              <w:autoSpaceDE w:val="0"/>
              <w:autoSpaceDN w:val="0"/>
              <w:adjustRightInd w:val="0"/>
              <w:ind w:left="723"/>
              <w:contextualSpacing/>
              <w:jc w:val="both"/>
              <w:rPr>
                <w:rFonts w:ascii="Verdana" w:hAnsi="Verdana" w:cs="Arial"/>
                <w:bCs/>
                <w:sz w:val="20"/>
                <w:u w:val="single"/>
              </w:rPr>
            </w:pPr>
            <w:r w:rsidRPr="00AD51B3">
              <w:rPr>
                <w:rFonts w:ascii="Verdana" w:hAnsi="Verdana" w:cs="Arial"/>
                <w:bCs/>
                <w:sz w:val="20"/>
                <w:u w:val="single"/>
              </w:rPr>
              <w:t>WDC decisions made since previous meeting:</w:t>
            </w:r>
          </w:p>
          <w:p w:rsidR="00811B75" w:rsidRPr="00AD51B3" w:rsidRDefault="00811B75" w:rsidP="00781051">
            <w:pPr>
              <w:widowControl w:val="0"/>
              <w:tabs>
                <w:tab w:val="left" w:pos="90"/>
                <w:tab w:val="left" w:pos="1020"/>
                <w:tab w:val="left" w:pos="2496"/>
                <w:tab w:val="left" w:pos="3466"/>
                <w:tab w:val="left" w:pos="6916"/>
                <w:tab w:val="right" w:pos="8854"/>
              </w:tabs>
              <w:autoSpaceDE w:val="0"/>
              <w:autoSpaceDN w:val="0"/>
              <w:adjustRightInd w:val="0"/>
              <w:jc w:val="both"/>
              <w:rPr>
                <w:rFonts w:ascii="Verdana" w:hAnsi="Verdana" w:cs="Arial"/>
                <w:b/>
                <w:bCs/>
                <w:color w:val="000000"/>
                <w:sz w:val="10"/>
                <w:szCs w:val="10"/>
              </w:rPr>
            </w:pPr>
          </w:p>
          <w:p w:rsidR="00811B75" w:rsidRPr="00AD51B3" w:rsidRDefault="00811B75" w:rsidP="00781051">
            <w:pPr>
              <w:widowControl w:val="0"/>
              <w:tabs>
                <w:tab w:val="left" w:pos="90"/>
                <w:tab w:val="left" w:pos="1020"/>
                <w:tab w:val="left" w:pos="2496"/>
                <w:tab w:val="left" w:pos="3466"/>
                <w:tab w:val="left" w:pos="6916"/>
                <w:tab w:val="right" w:pos="8854"/>
              </w:tabs>
              <w:autoSpaceDE w:val="0"/>
              <w:autoSpaceDN w:val="0"/>
              <w:adjustRightInd w:val="0"/>
              <w:jc w:val="both"/>
              <w:rPr>
                <w:rFonts w:ascii="Verdana" w:hAnsi="Verdana" w:cs="Arial"/>
                <w:color w:val="000000"/>
              </w:rPr>
            </w:pPr>
            <w:r w:rsidRPr="00AD51B3">
              <w:rPr>
                <w:rFonts w:ascii="Verdana" w:hAnsi="Verdana" w:cs="Arial"/>
                <w:b/>
                <w:bCs/>
                <w:color w:val="000000"/>
                <w:sz w:val="20"/>
                <w:szCs w:val="20"/>
              </w:rPr>
              <w:t xml:space="preserve">17/08344/CTR – </w:t>
            </w:r>
            <w:r w:rsidRPr="00AD51B3">
              <w:rPr>
                <w:rFonts w:ascii="Verdana" w:hAnsi="Verdana" w:cs="Arial"/>
                <w:color w:val="000000"/>
                <w:sz w:val="20"/>
                <w:szCs w:val="20"/>
              </w:rPr>
              <w:t xml:space="preserve">Cobstones Turville Valley Road Turville – Fell to ground (Cherry, Whitebeam &amp; Elder) in rear garden and grind resulting stumps to below ground level - </w:t>
            </w:r>
            <w:r w:rsidRPr="00AD51B3">
              <w:rPr>
                <w:rFonts w:ascii="Verdana" w:hAnsi="Verdana" w:cs="Arial"/>
                <w:b/>
                <w:color w:val="000000"/>
                <w:sz w:val="20"/>
                <w:szCs w:val="20"/>
              </w:rPr>
              <w:t>Not to make a Tree Preservation Order</w:t>
            </w:r>
          </w:p>
          <w:p w:rsidR="00811B75" w:rsidRPr="00AD51B3" w:rsidRDefault="00811B75" w:rsidP="00781051">
            <w:pPr>
              <w:widowControl w:val="0"/>
              <w:tabs>
                <w:tab w:val="left" w:pos="90"/>
                <w:tab w:val="left" w:pos="1020"/>
                <w:tab w:val="left" w:pos="2496"/>
                <w:tab w:val="left" w:pos="3466"/>
                <w:tab w:val="left" w:pos="6916"/>
                <w:tab w:val="right" w:pos="8854"/>
              </w:tabs>
              <w:autoSpaceDE w:val="0"/>
              <w:autoSpaceDN w:val="0"/>
              <w:adjustRightInd w:val="0"/>
              <w:jc w:val="both"/>
              <w:rPr>
                <w:rFonts w:ascii="Verdana" w:hAnsi="Verdana" w:cs="Arial"/>
                <w:b/>
                <w:bCs/>
                <w:color w:val="000000"/>
                <w:sz w:val="10"/>
                <w:szCs w:val="10"/>
              </w:rPr>
            </w:pPr>
          </w:p>
          <w:p w:rsidR="00811B75" w:rsidRPr="00AD51B3" w:rsidRDefault="00811B75" w:rsidP="00781051">
            <w:pPr>
              <w:widowControl w:val="0"/>
              <w:tabs>
                <w:tab w:val="left" w:pos="90"/>
                <w:tab w:val="left" w:pos="1020"/>
                <w:tab w:val="left" w:pos="2496"/>
                <w:tab w:val="left" w:pos="3466"/>
                <w:tab w:val="left" w:pos="6916"/>
                <w:tab w:val="right" w:pos="8854"/>
              </w:tabs>
              <w:autoSpaceDE w:val="0"/>
              <w:autoSpaceDN w:val="0"/>
              <w:adjustRightInd w:val="0"/>
              <w:jc w:val="both"/>
              <w:rPr>
                <w:rFonts w:ascii="Verdana" w:hAnsi="Verdana" w:cs="Arial"/>
                <w:b/>
                <w:color w:val="000000"/>
                <w:sz w:val="20"/>
                <w:szCs w:val="20"/>
              </w:rPr>
            </w:pPr>
            <w:r w:rsidRPr="00AD51B3">
              <w:rPr>
                <w:rFonts w:ascii="Verdana" w:hAnsi="Verdana" w:cs="Arial"/>
                <w:b/>
                <w:bCs/>
                <w:color w:val="000000"/>
                <w:sz w:val="20"/>
                <w:szCs w:val="20"/>
              </w:rPr>
              <w:t xml:space="preserve">17/08349/CTR – </w:t>
            </w:r>
            <w:r w:rsidRPr="00AD51B3">
              <w:rPr>
                <w:rFonts w:ascii="Verdana" w:hAnsi="Verdana" w:cs="Arial"/>
                <w:color w:val="000000"/>
                <w:sz w:val="20"/>
                <w:szCs w:val="20"/>
              </w:rPr>
              <w:t xml:space="preserve">Land Surrounding Turville Park And Lime Avenue Northend Road Turville Heath – Tree works as per schedule - </w:t>
            </w:r>
            <w:r w:rsidRPr="00AD51B3">
              <w:rPr>
                <w:rFonts w:ascii="Verdana" w:hAnsi="Verdana" w:cs="Arial"/>
                <w:b/>
                <w:color w:val="000000"/>
                <w:sz w:val="20"/>
                <w:szCs w:val="20"/>
              </w:rPr>
              <w:t>Not to make a Tree Preservation Order</w:t>
            </w:r>
          </w:p>
          <w:p w:rsidR="00811B75" w:rsidRPr="00AD51B3" w:rsidRDefault="00811B75" w:rsidP="00781051">
            <w:pPr>
              <w:widowControl w:val="0"/>
              <w:tabs>
                <w:tab w:val="left" w:pos="90"/>
                <w:tab w:val="left" w:pos="1020"/>
                <w:tab w:val="left" w:pos="2496"/>
                <w:tab w:val="left" w:pos="3466"/>
                <w:tab w:val="left" w:pos="6916"/>
                <w:tab w:val="right" w:pos="8854"/>
              </w:tabs>
              <w:autoSpaceDE w:val="0"/>
              <w:autoSpaceDN w:val="0"/>
              <w:adjustRightInd w:val="0"/>
              <w:jc w:val="both"/>
              <w:rPr>
                <w:rFonts w:ascii="Verdana" w:hAnsi="Verdana" w:cs="Arial"/>
                <w:b/>
                <w:bCs/>
                <w:color w:val="000000"/>
                <w:sz w:val="10"/>
                <w:szCs w:val="10"/>
              </w:rPr>
            </w:pPr>
          </w:p>
          <w:p w:rsidR="00811B75" w:rsidRPr="00AD51B3" w:rsidRDefault="00811B75" w:rsidP="00781051">
            <w:pPr>
              <w:widowControl w:val="0"/>
              <w:tabs>
                <w:tab w:val="left" w:pos="90"/>
                <w:tab w:val="left" w:pos="1020"/>
                <w:tab w:val="left" w:pos="2496"/>
                <w:tab w:val="left" w:pos="3466"/>
                <w:tab w:val="left" w:pos="6916"/>
                <w:tab w:val="right" w:pos="8854"/>
              </w:tabs>
              <w:autoSpaceDE w:val="0"/>
              <w:autoSpaceDN w:val="0"/>
              <w:adjustRightInd w:val="0"/>
              <w:jc w:val="both"/>
              <w:rPr>
                <w:rFonts w:ascii="Verdana" w:hAnsi="Verdana" w:cs="Arial"/>
                <w:b/>
                <w:color w:val="000000"/>
                <w:sz w:val="20"/>
                <w:szCs w:val="20"/>
              </w:rPr>
            </w:pPr>
            <w:r w:rsidRPr="00AD51B3">
              <w:rPr>
                <w:rFonts w:ascii="Verdana" w:hAnsi="Verdana" w:cs="Arial"/>
                <w:b/>
                <w:bCs/>
                <w:color w:val="000000"/>
                <w:sz w:val="20"/>
                <w:szCs w:val="20"/>
              </w:rPr>
              <w:t xml:space="preserve">17/08188/FUL – </w:t>
            </w:r>
            <w:r w:rsidRPr="00AD51B3">
              <w:rPr>
                <w:rFonts w:ascii="Verdana" w:hAnsi="Verdana" w:cs="Arial"/>
                <w:color w:val="000000"/>
                <w:sz w:val="20"/>
                <w:szCs w:val="20"/>
              </w:rPr>
              <w:t xml:space="preserve">Southend Cottage Southend Common Southend – Householder application for construction of single storey side/rear extensions and associated alterations - </w:t>
            </w:r>
            <w:r w:rsidRPr="00AD51B3">
              <w:rPr>
                <w:rFonts w:ascii="Verdana" w:hAnsi="Verdana" w:cs="Arial"/>
                <w:b/>
                <w:color w:val="000000"/>
                <w:sz w:val="20"/>
                <w:szCs w:val="20"/>
              </w:rPr>
              <w:t>Application Permitted</w:t>
            </w:r>
          </w:p>
          <w:p w:rsidR="00811B75" w:rsidRPr="00AD51B3" w:rsidRDefault="00811B75" w:rsidP="00781051">
            <w:pPr>
              <w:widowControl w:val="0"/>
              <w:tabs>
                <w:tab w:val="left" w:pos="90"/>
                <w:tab w:val="left" w:pos="1020"/>
                <w:tab w:val="left" w:pos="2496"/>
                <w:tab w:val="left" w:pos="3466"/>
                <w:tab w:val="left" w:pos="6916"/>
                <w:tab w:val="right" w:pos="8854"/>
              </w:tabs>
              <w:autoSpaceDE w:val="0"/>
              <w:autoSpaceDN w:val="0"/>
              <w:adjustRightInd w:val="0"/>
              <w:jc w:val="both"/>
              <w:rPr>
                <w:rFonts w:ascii="Verdana" w:hAnsi="Verdana" w:cs="Arial"/>
                <w:b/>
                <w:color w:val="000000"/>
                <w:sz w:val="10"/>
                <w:szCs w:val="10"/>
              </w:rPr>
            </w:pPr>
          </w:p>
          <w:p w:rsidR="00811B75" w:rsidRPr="00AD51B3" w:rsidRDefault="00811B75" w:rsidP="00781051">
            <w:pPr>
              <w:widowControl w:val="0"/>
              <w:tabs>
                <w:tab w:val="left" w:pos="90"/>
                <w:tab w:val="left" w:pos="1020"/>
                <w:tab w:val="left" w:pos="2496"/>
                <w:tab w:val="left" w:pos="3466"/>
                <w:tab w:val="left" w:pos="6916"/>
                <w:tab w:val="right" w:pos="8854"/>
              </w:tabs>
              <w:autoSpaceDE w:val="0"/>
              <w:autoSpaceDN w:val="0"/>
              <w:adjustRightInd w:val="0"/>
              <w:jc w:val="both"/>
              <w:rPr>
                <w:rFonts w:ascii="Verdana" w:hAnsi="Verdana" w:cs="Arial"/>
              </w:rPr>
            </w:pPr>
            <w:r w:rsidRPr="00AD51B3">
              <w:rPr>
                <w:rFonts w:ascii="Verdana" w:hAnsi="Verdana" w:cs="Arial"/>
                <w:b/>
                <w:bCs/>
                <w:sz w:val="20"/>
                <w:szCs w:val="20"/>
              </w:rPr>
              <w:t xml:space="preserve">18/05047/CTR – </w:t>
            </w:r>
            <w:r w:rsidRPr="00AD51B3">
              <w:rPr>
                <w:rFonts w:ascii="Verdana" w:hAnsi="Verdana" w:cs="Arial"/>
                <w:sz w:val="20"/>
                <w:szCs w:val="20"/>
              </w:rPr>
              <w:t xml:space="preserve">Cobstones Turville Valley Road Turville – Fell T1 (Crabapple), T2 (Apple), G1 (Mixed Holly Plum Rhus) &amp; G2 (Mixed Hornbeam Elder Plum) and replace with fruit trees (small orchard) – </w:t>
            </w:r>
            <w:r w:rsidRPr="00AD51B3">
              <w:rPr>
                <w:rFonts w:ascii="Verdana" w:hAnsi="Verdana" w:cs="Arial"/>
                <w:b/>
                <w:sz w:val="20"/>
                <w:szCs w:val="20"/>
              </w:rPr>
              <w:t>Not to make a Tree Preservation Order</w:t>
            </w:r>
            <w:r w:rsidRPr="00AD51B3">
              <w:rPr>
                <w:rFonts w:ascii="Verdana" w:hAnsi="Verdana" w:cs="Arial"/>
                <w:sz w:val="20"/>
                <w:szCs w:val="20"/>
              </w:rPr>
              <w:t xml:space="preserve">    </w:t>
            </w:r>
          </w:p>
          <w:p w:rsidR="00811B75" w:rsidRPr="00AD51B3" w:rsidRDefault="00811B75" w:rsidP="00781051">
            <w:pPr>
              <w:widowControl w:val="0"/>
              <w:tabs>
                <w:tab w:val="left" w:pos="90"/>
                <w:tab w:val="left" w:pos="1020"/>
                <w:tab w:val="left" w:pos="2496"/>
                <w:tab w:val="left" w:pos="3466"/>
                <w:tab w:val="left" w:pos="6916"/>
                <w:tab w:val="right" w:pos="8854"/>
              </w:tabs>
              <w:autoSpaceDE w:val="0"/>
              <w:autoSpaceDN w:val="0"/>
              <w:adjustRightInd w:val="0"/>
              <w:spacing w:before="71"/>
              <w:jc w:val="both"/>
              <w:rPr>
                <w:rFonts w:ascii="Verdana" w:hAnsi="Verdana" w:cs="Arial"/>
                <w:b/>
                <w:bCs/>
                <w:sz w:val="10"/>
                <w:szCs w:val="10"/>
              </w:rPr>
            </w:pPr>
          </w:p>
          <w:p w:rsidR="00811B75" w:rsidRPr="00AD51B3" w:rsidRDefault="00811B75" w:rsidP="00781051">
            <w:pPr>
              <w:pStyle w:val="ListParagraph"/>
              <w:numPr>
                <w:ilvl w:val="0"/>
                <w:numId w:val="9"/>
              </w:numPr>
              <w:spacing w:line="276" w:lineRule="auto"/>
              <w:ind w:left="723"/>
              <w:contextualSpacing/>
              <w:jc w:val="both"/>
              <w:rPr>
                <w:rFonts w:ascii="Verdana" w:hAnsi="Verdana"/>
                <w:sz w:val="20"/>
                <w:u w:val="single"/>
              </w:rPr>
            </w:pPr>
            <w:r w:rsidRPr="00AD51B3">
              <w:rPr>
                <w:rFonts w:ascii="Verdana" w:hAnsi="Verdana"/>
                <w:sz w:val="20"/>
                <w:u w:val="single"/>
              </w:rPr>
              <w:t>Applications awaiting decision by WDC:</w:t>
            </w:r>
          </w:p>
          <w:p w:rsidR="00811B75" w:rsidRPr="00AD51B3" w:rsidRDefault="00811B75" w:rsidP="00781051">
            <w:pPr>
              <w:pStyle w:val="ListParagraph"/>
              <w:ind w:left="723"/>
              <w:jc w:val="both"/>
              <w:rPr>
                <w:rFonts w:ascii="Verdana" w:hAnsi="Verdana"/>
                <w:sz w:val="10"/>
                <w:szCs w:val="10"/>
              </w:rPr>
            </w:pPr>
          </w:p>
          <w:p w:rsidR="00811B75" w:rsidRPr="00AD51B3" w:rsidRDefault="00811B75" w:rsidP="00781051">
            <w:pPr>
              <w:pStyle w:val="ListParagraph"/>
              <w:ind w:left="0"/>
              <w:jc w:val="both"/>
              <w:rPr>
                <w:rFonts w:ascii="Verdana" w:hAnsi="Verdana"/>
                <w:sz w:val="20"/>
              </w:rPr>
            </w:pPr>
            <w:r w:rsidRPr="00AD51B3">
              <w:rPr>
                <w:rFonts w:ascii="Verdana" w:hAnsi="Verdana"/>
                <w:sz w:val="20"/>
              </w:rPr>
              <w:t>There are no outstanding applications currently.</w:t>
            </w:r>
          </w:p>
          <w:p w:rsidR="00811B75" w:rsidRPr="00AD51B3" w:rsidRDefault="00811B75" w:rsidP="00781051">
            <w:pPr>
              <w:pStyle w:val="ListParagraph"/>
              <w:ind w:left="0"/>
              <w:jc w:val="both"/>
              <w:rPr>
                <w:rFonts w:ascii="Verdana" w:hAnsi="Verdana"/>
                <w:sz w:val="10"/>
                <w:szCs w:val="10"/>
              </w:rPr>
            </w:pPr>
          </w:p>
          <w:p w:rsidR="00811B75" w:rsidRPr="00AD51B3" w:rsidRDefault="00811B75" w:rsidP="00781051">
            <w:pPr>
              <w:pStyle w:val="ListParagraph"/>
              <w:numPr>
                <w:ilvl w:val="0"/>
                <w:numId w:val="9"/>
              </w:numPr>
              <w:spacing w:line="276" w:lineRule="auto"/>
              <w:ind w:left="723"/>
              <w:contextualSpacing/>
              <w:jc w:val="both"/>
              <w:rPr>
                <w:rFonts w:ascii="Verdana" w:hAnsi="Verdana"/>
                <w:sz w:val="20"/>
                <w:u w:val="single"/>
              </w:rPr>
            </w:pPr>
            <w:r w:rsidRPr="00AD51B3">
              <w:rPr>
                <w:rFonts w:ascii="Verdana" w:hAnsi="Verdana"/>
                <w:sz w:val="20"/>
                <w:u w:val="single"/>
              </w:rPr>
              <w:t>New applications to be considered by the PC:</w:t>
            </w:r>
          </w:p>
          <w:p w:rsidR="00811B75" w:rsidRPr="00AD51B3" w:rsidRDefault="00811B75" w:rsidP="00781051">
            <w:pPr>
              <w:pStyle w:val="ListParagraph"/>
              <w:ind w:left="723"/>
              <w:jc w:val="both"/>
              <w:rPr>
                <w:rFonts w:ascii="Verdana" w:hAnsi="Verdana"/>
                <w:sz w:val="10"/>
                <w:szCs w:val="10"/>
                <w:u w:val="single"/>
              </w:rPr>
            </w:pPr>
          </w:p>
          <w:p w:rsidR="00811B75" w:rsidRPr="00ED1FE8" w:rsidRDefault="00811B75" w:rsidP="00781051">
            <w:pPr>
              <w:pStyle w:val="ListParagraph"/>
              <w:ind w:left="0"/>
              <w:jc w:val="both"/>
              <w:rPr>
                <w:rFonts w:ascii="Verdana" w:hAnsi="Verdana"/>
                <w:b/>
                <w:sz w:val="20"/>
                <w:lang w:val="en"/>
              </w:rPr>
            </w:pPr>
            <w:r w:rsidRPr="00ED1FE8">
              <w:rPr>
                <w:rFonts w:ascii="Verdana" w:hAnsi="Verdana"/>
                <w:b/>
                <w:sz w:val="20"/>
                <w:lang w:val="en"/>
              </w:rPr>
              <w:t xml:space="preserve">18/05361/FUL and 18/05362/LBC – </w:t>
            </w:r>
            <w:r w:rsidRPr="00ED1FE8">
              <w:rPr>
                <w:rFonts w:ascii="Verdana" w:hAnsi="Verdana"/>
                <w:sz w:val="20"/>
                <w:lang w:val="en"/>
              </w:rPr>
              <w:t xml:space="preserve">Turville Heath House Turville Heath </w:t>
            </w:r>
            <w:r w:rsidR="002102BE" w:rsidRPr="00ED1FE8">
              <w:rPr>
                <w:rFonts w:ascii="Verdana" w:hAnsi="Verdana"/>
                <w:sz w:val="20"/>
                <w:lang w:val="en"/>
              </w:rPr>
              <w:t xml:space="preserve">– </w:t>
            </w:r>
            <w:r w:rsidRPr="00ED1FE8">
              <w:rPr>
                <w:rFonts w:ascii="Verdana" w:hAnsi="Verdana"/>
                <w:sz w:val="20"/>
                <w:lang w:val="en"/>
              </w:rPr>
              <w:t xml:space="preserve">Conversion of existing barn to create 1 x 1 bed dwelling and erection of 2 x outbuildings (all ancillary to main dwelling) </w:t>
            </w:r>
            <w:r w:rsidR="000D063A" w:rsidRPr="00ED1FE8">
              <w:rPr>
                <w:rFonts w:ascii="Verdana" w:hAnsi="Verdana"/>
                <w:b/>
                <w:sz w:val="20"/>
                <w:lang w:val="en"/>
              </w:rPr>
              <w:t xml:space="preserve">- no </w:t>
            </w:r>
            <w:r w:rsidR="00D862C7" w:rsidRPr="00ED1FE8">
              <w:rPr>
                <w:rFonts w:ascii="Verdana" w:hAnsi="Verdana"/>
                <w:b/>
                <w:sz w:val="20"/>
                <w:lang w:val="en"/>
              </w:rPr>
              <w:t>objection, however the wildlife survey submitted is out of date and we would wan</w:t>
            </w:r>
            <w:r w:rsidR="00B740FD" w:rsidRPr="00ED1FE8">
              <w:rPr>
                <w:rFonts w:ascii="Verdana" w:hAnsi="Verdana"/>
                <w:b/>
                <w:sz w:val="20"/>
                <w:lang w:val="en"/>
              </w:rPr>
              <w:t xml:space="preserve">t to see a new one carried out before a decision is made. </w:t>
            </w:r>
          </w:p>
          <w:p w:rsidR="00811B75" w:rsidRPr="00AD51B3" w:rsidRDefault="00811B75" w:rsidP="00781051">
            <w:pPr>
              <w:pStyle w:val="ListParagraph"/>
              <w:ind w:left="0"/>
              <w:jc w:val="both"/>
              <w:rPr>
                <w:rFonts w:ascii="Verdana" w:hAnsi="Verdana" w:cs="Arial"/>
                <w:sz w:val="20"/>
              </w:rPr>
            </w:pPr>
          </w:p>
        </w:tc>
      </w:tr>
      <w:tr w:rsidR="00F60F12" w:rsidRPr="00AD51B3" w:rsidTr="00636AF7">
        <w:tc>
          <w:tcPr>
            <w:tcW w:w="1555" w:type="dxa"/>
          </w:tcPr>
          <w:p w:rsidR="00F60F12" w:rsidRPr="00AD51B3" w:rsidRDefault="00811B75" w:rsidP="0099099C">
            <w:pPr>
              <w:jc w:val="right"/>
              <w:rPr>
                <w:rFonts w:ascii="Verdana" w:hAnsi="Verdana" w:cs="Arial"/>
                <w:b/>
                <w:sz w:val="20"/>
                <w:szCs w:val="20"/>
              </w:rPr>
            </w:pPr>
            <w:r w:rsidRPr="00AD51B3">
              <w:rPr>
                <w:rFonts w:ascii="Verdana" w:hAnsi="Verdana" w:cs="Arial"/>
                <w:b/>
                <w:sz w:val="20"/>
                <w:szCs w:val="20"/>
              </w:rPr>
              <w:t xml:space="preserve"> </w:t>
            </w:r>
            <w:r w:rsidR="004D03BA" w:rsidRPr="00AD51B3">
              <w:rPr>
                <w:rFonts w:ascii="Verdana" w:hAnsi="Verdana" w:cs="Arial"/>
                <w:b/>
                <w:sz w:val="20"/>
                <w:szCs w:val="20"/>
              </w:rPr>
              <w:t>17/18.103</w:t>
            </w: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F351C3" w:rsidRPr="00AD51B3" w:rsidRDefault="00F351C3" w:rsidP="0099099C">
            <w:pPr>
              <w:jc w:val="right"/>
              <w:rPr>
                <w:rFonts w:ascii="Verdana" w:hAnsi="Verdana" w:cs="Arial"/>
                <w:sz w:val="20"/>
                <w:szCs w:val="20"/>
              </w:rPr>
            </w:pPr>
          </w:p>
          <w:p w:rsidR="00CE0E82" w:rsidRPr="00AD51B3" w:rsidRDefault="00CE0E82" w:rsidP="0099099C">
            <w:pPr>
              <w:jc w:val="right"/>
              <w:rPr>
                <w:rFonts w:ascii="Verdana" w:hAnsi="Verdana" w:cs="Arial"/>
                <w:sz w:val="20"/>
                <w:szCs w:val="20"/>
              </w:rPr>
            </w:pPr>
            <w:r w:rsidRPr="00AD51B3">
              <w:rPr>
                <w:rFonts w:ascii="Verdana" w:hAnsi="Verdana" w:cs="Arial"/>
                <w:sz w:val="20"/>
                <w:szCs w:val="20"/>
              </w:rPr>
              <w:t>Action:Clerk</w:t>
            </w:r>
          </w:p>
          <w:p w:rsidR="00F60F12" w:rsidRPr="00AD51B3" w:rsidRDefault="00F60F12" w:rsidP="0099099C">
            <w:pPr>
              <w:jc w:val="right"/>
              <w:rPr>
                <w:rFonts w:ascii="Verdana" w:hAnsi="Verdana" w:cs="Arial"/>
                <w:b/>
                <w:sz w:val="20"/>
                <w:szCs w:val="20"/>
              </w:rPr>
            </w:pPr>
          </w:p>
          <w:p w:rsidR="00F60F12" w:rsidRPr="00AD51B3" w:rsidRDefault="00F60F12" w:rsidP="0037561E">
            <w:pPr>
              <w:rPr>
                <w:rFonts w:ascii="Verdana" w:hAnsi="Verdana" w:cs="Arial"/>
                <w:b/>
                <w:sz w:val="20"/>
                <w:szCs w:val="20"/>
              </w:rPr>
            </w:pPr>
          </w:p>
          <w:p w:rsidR="00F60F12" w:rsidRPr="00AD51B3" w:rsidRDefault="00F60F12" w:rsidP="0099099C">
            <w:pPr>
              <w:jc w:val="right"/>
              <w:rPr>
                <w:rFonts w:ascii="Verdana" w:hAnsi="Verdana" w:cs="Arial"/>
                <w:sz w:val="20"/>
                <w:szCs w:val="20"/>
              </w:rPr>
            </w:pPr>
          </w:p>
        </w:tc>
        <w:tc>
          <w:tcPr>
            <w:tcW w:w="9303" w:type="dxa"/>
          </w:tcPr>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
                <w:bCs/>
                <w:sz w:val="20"/>
                <w:u w:val="single"/>
              </w:rPr>
            </w:pPr>
            <w:r w:rsidRPr="00AD51B3">
              <w:rPr>
                <w:rFonts w:ascii="Verdana" w:hAnsi="Verdana" w:cs="Arial"/>
                <w:b/>
                <w:bCs/>
                <w:sz w:val="20"/>
                <w:u w:val="single"/>
              </w:rPr>
              <w:t>CIL Money received by the PC:</w:t>
            </w:r>
          </w:p>
          <w:p w:rsidR="00811B75" w:rsidRPr="00AD51B3" w:rsidRDefault="00811B75" w:rsidP="00781051">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 xml:space="preserve">The Community Infrastructure Levy money currently stands at £3372.79. £2000 is earmarked for funding the pond project in Northend, although this project is currently at a </w:t>
            </w:r>
            <w:r w:rsidR="00946D1F" w:rsidRPr="00AD51B3">
              <w:rPr>
                <w:rFonts w:ascii="Verdana" w:hAnsi="Verdana" w:cs="Arial"/>
                <w:bCs/>
                <w:sz w:val="20"/>
              </w:rPr>
              <w:t>standstill</w:t>
            </w:r>
            <w:r w:rsidRPr="00AD51B3">
              <w:rPr>
                <w:rFonts w:ascii="Verdana" w:hAnsi="Verdana" w:cs="Arial"/>
                <w:bCs/>
                <w:sz w:val="20"/>
              </w:rPr>
              <w:t>.</w:t>
            </w:r>
            <w:r w:rsidR="00256783">
              <w:rPr>
                <w:rFonts w:ascii="Verdana" w:hAnsi="Verdana" w:cs="Arial"/>
                <w:bCs/>
                <w:sz w:val="20"/>
              </w:rPr>
              <w:t xml:space="preserve"> </w:t>
            </w:r>
            <w:r w:rsidRPr="00AD51B3">
              <w:rPr>
                <w:rFonts w:ascii="Verdana" w:hAnsi="Verdana" w:cs="Arial"/>
                <w:bCs/>
                <w:sz w:val="20"/>
              </w:rPr>
              <w:t xml:space="preserve">There are restrictions as to what CIL money can be spent on, namely infrastructure needs in the parish. </w:t>
            </w:r>
          </w:p>
          <w:p w:rsidR="00946D1F" w:rsidRPr="00AD51B3" w:rsidRDefault="00946D1F" w:rsidP="00781051">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 xml:space="preserve">Cllr Wels updated about the Northend pond – there is some enthusiasm </w:t>
            </w:r>
            <w:r w:rsidR="00A42064" w:rsidRPr="00AD51B3">
              <w:rPr>
                <w:rFonts w:ascii="Verdana" w:hAnsi="Verdana" w:cs="Arial"/>
                <w:bCs/>
                <w:sz w:val="20"/>
              </w:rPr>
              <w:t xml:space="preserve">with residents </w:t>
            </w:r>
            <w:r w:rsidRPr="00AD51B3">
              <w:rPr>
                <w:rFonts w:ascii="Verdana" w:hAnsi="Verdana" w:cs="Arial"/>
                <w:bCs/>
                <w:sz w:val="20"/>
              </w:rPr>
              <w:t>for having a pond, but the</w:t>
            </w:r>
            <w:r w:rsidR="00DB30F5" w:rsidRPr="00AD51B3">
              <w:rPr>
                <w:rFonts w:ascii="Verdana" w:hAnsi="Verdana" w:cs="Arial"/>
                <w:bCs/>
                <w:sz w:val="20"/>
              </w:rPr>
              <w:t xml:space="preserve">re is a </w:t>
            </w:r>
            <w:r w:rsidRPr="00AD51B3">
              <w:rPr>
                <w:rFonts w:ascii="Verdana" w:hAnsi="Verdana" w:cs="Arial"/>
                <w:bCs/>
                <w:sz w:val="20"/>
              </w:rPr>
              <w:t>concern is that there is no</w:t>
            </w:r>
            <w:r w:rsidR="008D3480">
              <w:rPr>
                <w:rFonts w:ascii="Verdana" w:hAnsi="Verdana" w:cs="Arial"/>
                <w:bCs/>
                <w:sz w:val="20"/>
              </w:rPr>
              <w:t xml:space="preserve"> longer a way to enable the pond to fill </w:t>
            </w:r>
            <w:r w:rsidRPr="00AD51B3">
              <w:rPr>
                <w:rFonts w:ascii="Verdana" w:hAnsi="Verdana" w:cs="Arial"/>
                <w:bCs/>
                <w:sz w:val="20"/>
              </w:rPr>
              <w:t xml:space="preserve">– money could be spent to sort it out but it will never be full of water! </w:t>
            </w:r>
            <w:r w:rsidR="000A209B" w:rsidRPr="00AD51B3">
              <w:rPr>
                <w:rFonts w:ascii="Verdana" w:hAnsi="Verdana" w:cs="Arial"/>
                <w:bCs/>
                <w:sz w:val="20"/>
              </w:rPr>
              <w:t xml:space="preserve">Rainwater that used to fill </w:t>
            </w:r>
            <w:r w:rsidR="00F351C3" w:rsidRPr="00AD51B3">
              <w:rPr>
                <w:rFonts w:ascii="Verdana" w:hAnsi="Verdana" w:cs="Arial"/>
                <w:bCs/>
                <w:sz w:val="20"/>
              </w:rPr>
              <w:t xml:space="preserve">the pond </w:t>
            </w:r>
            <w:r w:rsidR="000A209B" w:rsidRPr="00AD51B3">
              <w:rPr>
                <w:rFonts w:ascii="Verdana" w:hAnsi="Verdana" w:cs="Arial"/>
                <w:bCs/>
                <w:sz w:val="20"/>
              </w:rPr>
              <w:t xml:space="preserve">is now directed to soakaways. </w:t>
            </w:r>
            <w:r w:rsidR="00DB30F5" w:rsidRPr="00AD51B3">
              <w:rPr>
                <w:rFonts w:ascii="Verdana" w:hAnsi="Verdana" w:cs="Arial"/>
                <w:bCs/>
                <w:sz w:val="20"/>
              </w:rPr>
              <w:t xml:space="preserve">Even with the recent snow and rain the </w:t>
            </w:r>
            <w:r w:rsidR="00434742" w:rsidRPr="00AD51B3">
              <w:rPr>
                <w:rFonts w:ascii="Verdana" w:hAnsi="Verdana" w:cs="Arial"/>
                <w:bCs/>
                <w:sz w:val="20"/>
              </w:rPr>
              <w:t xml:space="preserve">water </w:t>
            </w:r>
            <w:r w:rsidR="00DB30F5" w:rsidRPr="00AD51B3">
              <w:rPr>
                <w:rFonts w:ascii="Verdana" w:hAnsi="Verdana" w:cs="Arial"/>
                <w:bCs/>
                <w:sz w:val="20"/>
              </w:rPr>
              <w:t xml:space="preserve">level has remained the same. </w:t>
            </w:r>
          </w:p>
          <w:p w:rsidR="00F60F12" w:rsidRPr="0037561E" w:rsidRDefault="00811B75" w:rsidP="0037561E">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 xml:space="preserve">Cllr Nuttgens has been approached by a resident about using </w:t>
            </w:r>
            <w:r w:rsidR="001F0846">
              <w:rPr>
                <w:rFonts w:ascii="Verdana" w:hAnsi="Verdana" w:cs="Arial"/>
                <w:bCs/>
                <w:sz w:val="20"/>
              </w:rPr>
              <w:t xml:space="preserve">some of </w:t>
            </w:r>
            <w:r w:rsidRPr="00AD51B3">
              <w:rPr>
                <w:rFonts w:ascii="Verdana" w:hAnsi="Verdana" w:cs="Arial"/>
                <w:bCs/>
                <w:sz w:val="20"/>
              </w:rPr>
              <w:t xml:space="preserve">the money towards a memorial bench for residents in Turville to be placed in the churchyard. </w:t>
            </w:r>
            <w:r w:rsidR="00F351C3" w:rsidRPr="00AD51B3">
              <w:rPr>
                <w:rFonts w:ascii="Verdana" w:hAnsi="Verdana" w:cs="Arial"/>
                <w:bCs/>
                <w:sz w:val="20"/>
              </w:rPr>
              <w:t xml:space="preserve">This would be a substantial </w:t>
            </w:r>
            <w:r w:rsidR="00B215EF" w:rsidRPr="00AD51B3">
              <w:rPr>
                <w:rFonts w:ascii="Verdana" w:hAnsi="Verdana" w:cs="Arial"/>
                <w:bCs/>
                <w:sz w:val="20"/>
              </w:rPr>
              <w:t>covered bench for people to sit and take in the view, dedicated to past residents of Turville village</w:t>
            </w:r>
            <w:r w:rsidR="00F351C3" w:rsidRPr="00AD51B3">
              <w:rPr>
                <w:rFonts w:ascii="Verdana" w:hAnsi="Verdana" w:cs="Arial"/>
                <w:bCs/>
                <w:sz w:val="20"/>
              </w:rPr>
              <w:t xml:space="preserve"> with a plaque that could be added to when needed. </w:t>
            </w:r>
            <w:r w:rsidR="00C35542" w:rsidRPr="00AD51B3">
              <w:rPr>
                <w:rFonts w:ascii="Verdana" w:hAnsi="Verdana" w:cs="Arial"/>
                <w:bCs/>
                <w:sz w:val="20"/>
              </w:rPr>
              <w:t>Clerk to approach the Church to see i</w:t>
            </w:r>
            <w:r w:rsidR="0037561E">
              <w:rPr>
                <w:rFonts w:ascii="Verdana" w:hAnsi="Verdana" w:cs="Arial"/>
                <w:bCs/>
                <w:sz w:val="20"/>
              </w:rPr>
              <w:t>f they would agreeable to this.</w:t>
            </w:r>
          </w:p>
        </w:tc>
      </w:tr>
      <w:tr w:rsidR="00F60F12" w:rsidRPr="00AD51B3" w:rsidTr="00636AF7">
        <w:tc>
          <w:tcPr>
            <w:tcW w:w="1555" w:type="dxa"/>
          </w:tcPr>
          <w:p w:rsidR="004D03BA" w:rsidRPr="00AD51B3" w:rsidRDefault="004D03BA" w:rsidP="004D03BA">
            <w:pPr>
              <w:jc w:val="right"/>
              <w:rPr>
                <w:rFonts w:ascii="Verdana" w:hAnsi="Verdana" w:cs="Arial"/>
                <w:b/>
                <w:sz w:val="20"/>
                <w:szCs w:val="20"/>
              </w:rPr>
            </w:pPr>
            <w:r w:rsidRPr="00AD51B3">
              <w:rPr>
                <w:rFonts w:ascii="Verdana" w:hAnsi="Verdana" w:cs="Arial"/>
                <w:b/>
                <w:sz w:val="20"/>
                <w:szCs w:val="20"/>
              </w:rPr>
              <w:t>17/18.104</w:t>
            </w:r>
          </w:p>
          <w:p w:rsidR="00FF7F99" w:rsidRPr="00AD51B3" w:rsidRDefault="00FF7F99" w:rsidP="004D03BA">
            <w:pPr>
              <w:jc w:val="right"/>
              <w:rPr>
                <w:rFonts w:ascii="Verdana" w:hAnsi="Verdana" w:cs="Arial"/>
                <w:sz w:val="20"/>
                <w:szCs w:val="20"/>
              </w:rPr>
            </w:pPr>
            <w:r w:rsidRPr="00AD51B3">
              <w:rPr>
                <w:rFonts w:ascii="Verdana" w:hAnsi="Verdana" w:cs="Arial"/>
                <w:sz w:val="20"/>
                <w:szCs w:val="20"/>
              </w:rPr>
              <w:t>Action:</w:t>
            </w:r>
          </w:p>
          <w:p w:rsidR="00FF7F99" w:rsidRPr="00AD51B3" w:rsidRDefault="00FF7F99" w:rsidP="004D03BA">
            <w:pPr>
              <w:jc w:val="right"/>
              <w:rPr>
                <w:rFonts w:ascii="Verdana" w:hAnsi="Verdana" w:cs="Arial"/>
                <w:sz w:val="20"/>
                <w:szCs w:val="20"/>
              </w:rPr>
            </w:pPr>
            <w:r w:rsidRPr="00AD51B3">
              <w:rPr>
                <w:rFonts w:ascii="Verdana" w:hAnsi="Verdana" w:cs="Arial"/>
                <w:sz w:val="20"/>
                <w:szCs w:val="20"/>
              </w:rPr>
              <w:t>Cllr Wels/</w:t>
            </w:r>
          </w:p>
          <w:p w:rsidR="00FF7F99" w:rsidRPr="00AD51B3" w:rsidRDefault="00FF7F99" w:rsidP="004D03BA">
            <w:pPr>
              <w:jc w:val="right"/>
              <w:rPr>
                <w:rFonts w:ascii="Verdana" w:hAnsi="Verdana" w:cs="Arial"/>
                <w:sz w:val="20"/>
                <w:szCs w:val="20"/>
              </w:rPr>
            </w:pPr>
            <w:r w:rsidRPr="00AD51B3">
              <w:rPr>
                <w:rFonts w:ascii="Verdana" w:hAnsi="Verdana" w:cs="Arial"/>
                <w:sz w:val="20"/>
                <w:szCs w:val="20"/>
              </w:rPr>
              <w:t>Clerk</w:t>
            </w:r>
          </w:p>
          <w:p w:rsidR="00F60F12" w:rsidRPr="00AD51B3" w:rsidRDefault="00811B75" w:rsidP="004D03BA">
            <w:pPr>
              <w:jc w:val="right"/>
              <w:rPr>
                <w:rFonts w:ascii="Verdana" w:hAnsi="Verdana" w:cs="Arial"/>
                <w:sz w:val="20"/>
                <w:szCs w:val="20"/>
              </w:rPr>
            </w:pPr>
            <w:r w:rsidRPr="00AD51B3">
              <w:rPr>
                <w:rFonts w:ascii="Verdana" w:hAnsi="Verdana" w:cs="Arial"/>
                <w:b/>
                <w:sz w:val="20"/>
                <w:szCs w:val="20"/>
              </w:rPr>
              <w:t xml:space="preserve"> </w:t>
            </w:r>
          </w:p>
        </w:tc>
        <w:tc>
          <w:tcPr>
            <w:tcW w:w="9303" w:type="dxa"/>
          </w:tcPr>
          <w:p w:rsidR="00811B75" w:rsidRPr="00AD51B3" w:rsidRDefault="00811B75" w:rsidP="00781051">
            <w:pPr>
              <w:pStyle w:val="ListParagraph"/>
              <w:widowControl w:val="0"/>
              <w:numPr>
                <w:ilvl w:val="0"/>
                <w:numId w:val="7"/>
              </w:numPr>
              <w:tabs>
                <w:tab w:val="left" w:pos="90"/>
                <w:tab w:val="left" w:pos="963"/>
                <w:tab w:val="left" w:pos="3004"/>
                <w:tab w:val="left" w:pos="3974"/>
                <w:tab w:val="left" w:pos="7313"/>
                <w:tab w:val="right" w:pos="9122"/>
              </w:tabs>
              <w:autoSpaceDE w:val="0"/>
              <w:autoSpaceDN w:val="0"/>
              <w:adjustRightInd w:val="0"/>
              <w:ind w:left="0"/>
              <w:contextualSpacing/>
              <w:jc w:val="both"/>
              <w:rPr>
                <w:rFonts w:ascii="Verdana" w:eastAsiaTheme="minorHAnsi" w:hAnsi="Verdana"/>
                <w:sz w:val="20"/>
                <w:u w:val="single"/>
              </w:rPr>
            </w:pPr>
            <w:r w:rsidRPr="00AD51B3">
              <w:rPr>
                <w:rFonts w:ascii="Verdana" w:hAnsi="Verdana" w:cs="Arial"/>
                <w:b/>
                <w:bCs/>
                <w:sz w:val="20"/>
                <w:u w:val="single"/>
              </w:rPr>
              <w:t xml:space="preserve">The PC to discuss the website and if any changes are necessary: </w:t>
            </w:r>
          </w:p>
          <w:p w:rsidR="00FF7F99" w:rsidRPr="00AD51B3" w:rsidRDefault="00811B75" w:rsidP="00781051">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 xml:space="preserve">The current website is hosted and updated by a resident in Northend, who very kindly has done this free of charge for a number of years but would be happy to pass it on. He also runs Turville.net and the email communications for this. The current website could not be used due to the private nature of the server, a new website would need to be set up. </w:t>
            </w:r>
          </w:p>
          <w:p w:rsidR="00FB1584" w:rsidRPr="00AD51B3" w:rsidRDefault="00FB1584" w:rsidP="00781051">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 xml:space="preserve">Cllr Wels has volunteered to host a new website </w:t>
            </w:r>
            <w:r w:rsidR="00636AF7">
              <w:rPr>
                <w:rFonts w:ascii="Verdana" w:hAnsi="Verdana" w:cs="Arial"/>
                <w:bCs/>
                <w:sz w:val="20"/>
              </w:rPr>
              <w:t xml:space="preserve">on his server. </w:t>
            </w:r>
            <w:r w:rsidRPr="00AD51B3">
              <w:rPr>
                <w:rFonts w:ascii="Verdana" w:hAnsi="Verdana" w:cs="Arial"/>
                <w:bCs/>
                <w:sz w:val="20"/>
              </w:rPr>
              <w:t>It will have all different information relevant to the parish</w:t>
            </w:r>
            <w:r w:rsidR="00636AF7">
              <w:rPr>
                <w:rFonts w:ascii="Verdana" w:hAnsi="Verdana" w:cs="Arial"/>
                <w:bCs/>
                <w:sz w:val="20"/>
              </w:rPr>
              <w:t>, including social events</w:t>
            </w:r>
            <w:r w:rsidRPr="00AD51B3">
              <w:rPr>
                <w:rFonts w:ascii="Verdana" w:hAnsi="Verdana" w:cs="Arial"/>
                <w:bCs/>
                <w:sz w:val="20"/>
              </w:rPr>
              <w:t xml:space="preserve">. Clerk and Cllr Wels will liaise to work on </w:t>
            </w:r>
            <w:r w:rsidR="00FF7F99" w:rsidRPr="00AD51B3">
              <w:rPr>
                <w:rFonts w:ascii="Verdana" w:hAnsi="Verdana" w:cs="Arial"/>
                <w:bCs/>
                <w:sz w:val="20"/>
              </w:rPr>
              <w:t>setting up the new websi</w:t>
            </w:r>
            <w:r w:rsidR="009E6635">
              <w:rPr>
                <w:rFonts w:ascii="Verdana" w:hAnsi="Verdana" w:cs="Arial"/>
                <w:bCs/>
                <w:sz w:val="20"/>
              </w:rPr>
              <w:t xml:space="preserve">te which the Clerk will update when needed. </w:t>
            </w:r>
          </w:p>
          <w:p w:rsidR="00811B75" w:rsidRPr="00AD51B3" w:rsidRDefault="00811B75" w:rsidP="00781051">
            <w:pPr>
              <w:pStyle w:val="Default"/>
              <w:jc w:val="both"/>
              <w:rPr>
                <w:rFonts w:ascii="Verdana" w:hAnsi="Verdana"/>
                <w:sz w:val="20"/>
              </w:rPr>
            </w:pPr>
          </w:p>
        </w:tc>
      </w:tr>
      <w:tr w:rsidR="00F60F12" w:rsidRPr="00AD51B3" w:rsidTr="00636AF7">
        <w:tc>
          <w:tcPr>
            <w:tcW w:w="1555" w:type="dxa"/>
          </w:tcPr>
          <w:p w:rsidR="004D03BA" w:rsidRPr="00AD51B3" w:rsidRDefault="004D03BA" w:rsidP="004D03BA">
            <w:pPr>
              <w:jc w:val="right"/>
              <w:rPr>
                <w:rFonts w:ascii="Verdana" w:hAnsi="Verdana" w:cs="Arial"/>
                <w:b/>
                <w:sz w:val="20"/>
                <w:szCs w:val="20"/>
              </w:rPr>
            </w:pPr>
            <w:r w:rsidRPr="00AD51B3">
              <w:rPr>
                <w:rFonts w:ascii="Verdana" w:hAnsi="Verdana" w:cs="Arial"/>
                <w:b/>
                <w:sz w:val="20"/>
                <w:szCs w:val="20"/>
              </w:rPr>
              <w:t>17/18.105</w:t>
            </w:r>
          </w:p>
          <w:p w:rsidR="00F60F12" w:rsidRPr="00AD51B3" w:rsidRDefault="00F60F12" w:rsidP="0099099C">
            <w:pPr>
              <w:jc w:val="right"/>
              <w:rPr>
                <w:rFonts w:ascii="Verdana" w:hAnsi="Verdana" w:cs="Arial"/>
                <w:sz w:val="20"/>
                <w:szCs w:val="20"/>
              </w:rPr>
            </w:pPr>
          </w:p>
          <w:p w:rsidR="00F60F12" w:rsidRPr="00AD51B3" w:rsidRDefault="00F60F12" w:rsidP="0099099C">
            <w:pPr>
              <w:jc w:val="right"/>
              <w:rPr>
                <w:rFonts w:ascii="Verdana" w:hAnsi="Verdana" w:cs="Arial"/>
                <w:sz w:val="20"/>
                <w:szCs w:val="20"/>
              </w:rPr>
            </w:pPr>
          </w:p>
          <w:p w:rsidR="00F60F12" w:rsidRPr="00AD51B3" w:rsidRDefault="00F60F12" w:rsidP="0099099C">
            <w:pPr>
              <w:jc w:val="right"/>
              <w:rPr>
                <w:rFonts w:ascii="Verdana" w:hAnsi="Verdana" w:cs="Arial"/>
                <w:sz w:val="20"/>
                <w:szCs w:val="20"/>
              </w:rPr>
            </w:pPr>
          </w:p>
          <w:p w:rsidR="00F60F12" w:rsidRPr="00AD51B3" w:rsidRDefault="00F60F12" w:rsidP="0099099C">
            <w:pPr>
              <w:jc w:val="right"/>
              <w:rPr>
                <w:rFonts w:ascii="Verdana" w:hAnsi="Verdana" w:cs="Arial"/>
                <w:sz w:val="20"/>
                <w:szCs w:val="20"/>
              </w:rPr>
            </w:pPr>
          </w:p>
        </w:tc>
        <w:tc>
          <w:tcPr>
            <w:tcW w:w="9303" w:type="dxa"/>
          </w:tcPr>
          <w:p w:rsidR="00811B75" w:rsidRPr="00AD51B3" w:rsidRDefault="00811B75" w:rsidP="00781051">
            <w:pPr>
              <w:pStyle w:val="ListParagraph"/>
              <w:widowControl w:val="0"/>
              <w:tabs>
                <w:tab w:val="left" w:pos="90"/>
                <w:tab w:val="left" w:pos="963"/>
                <w:tab w:val="left" w:pos="3004"/>
                <w:tab w:val="left" w:pos="3974"/>
                <w:tab w:val="left" w:pos="7313"/>
                <w:tab w:val="right" w:pos="9122"/>
              </w:tabs>
              <w:autoSpaceDE w:val="0"/>
              <w:autoSpaceDN w:val="0"/>
              <w:adjustRightInd w:val="0"/>
              <w:ind w:left="0"/>
              <w:contextualSpacing/>
              <w:jc w:val="both"/>
              <w:rPr>
                <w:rFonts w:ascii="Verdana" w:eastAsiaTheme="minorHAnsi" w:hAnsi="Verdana"/>
                <w:sz w:val="20"/>
                <w:u w:val="single"/>
              </w:rPr>
            </w:pPr>
            <w:r w:rsidRPr="00AD51B3">
              <w:rPr>
                <w:rFonts w:ascii="Verdana" w:eastAsiaTheme="minorHAnsi" w:hAnsi="Verdana"/>
                <w:b/>
                <w:sz w:val="20"/>
                <w:u w:val="single"/>
              </w:rPr>
              <w:t xml:space="preserve">The PC to discuss whether the agenda and draft minutes should be placed on the noticeboards in the parish: </w:t>
            </w:r>
          </w:p>
          <w:p w:rsidR="00811B75" w:rsidRPr="00AD51B3" w:rsidRDefault="00811B75" w:rsidP="00781051">
            <w:pPr>
              <w:pStyle w:val="Default"/>
              <w:jc w:val="both"/>
              <w:rPr>
                <w:rFonts w:ascii="Verdana" w:hAnsi="Verdana"/>
                <w:sz w:val="20"/>
                <w:szCs w:val="20"/>
              </w:rPr>
            </w:pPr>
            <w:r w:rsidRPr="00AD51B3">
              <w:rPr>
                <w:rFonts w:ascii="Verdana" w:hAnsi="Verdana"/>
                <w:sz w:val="20"/>
                <w:szCs w:val="20"/>
              </w:rPr>
              <w:t xml:space="preserve">It was decided at some point in 2015 that the agenda for meetings and the draft minutes were not to be placed on the 5 noticeboards around the parish. The Transparency Code for Smaller Authorities states that “the data and information specified in this Code must be published on a website which is publicly accessible free of charge”. Agendas, draft and then confirmed minutes are all placed on the parish council website, </w:t>
            </w:r>
            <w:hyperlink r:id="rId10" w:history="1">
              <w:r w:rsidRPr="00AD51B3">
                <w:rPr>
                  <w:rStyle w:val="Hyperlink"/>
                  <w:rFonts w:ascii="Verdana" w:hAnsi="Verdana"/>
                  <w:sz w:val="20"/>
                  <w:szCs w:val="20"/>
                </w:rPr>
                <w:t>www.turvilleparishcouncil.org.uk</w:t>
              </w:r>
            </w:hyperlink>
            <w:r w:rsidRPr="00AD51B3">
              <w:rPr>
                <w:rFonts w:ascii="Verdana" w:hAnsi="Verdana"/>
                <w:sz w:val="20"/>
                <w:szCs w:val="20"/>
              </w:rPr>
              <w:t xml:space="preserve">. Some residents may not have access to this website, which is why many clerks for other parish councils in the area place them on noticeboards also. </w:t>
            </w:r>
          </w:p>
          <w:p w:rsidR="00FB1584" w:rsidRPr="00AD51B3" w:rsidRDefault="003D5055" w:rsidP="00781051">
            <w:pPr>
              <w:pStyle w:val="Default"/>
              <w:jc w:val="both"/>
              <w:rPr>
                <w:rFonts w:ascii="Verdana" w:hAnsi="Verdana"/>
                <w:sz w:val="20"/>
                <w:szCs w:val="20"/>
              </w:rPr>
            </w:pPr>
            <w:r>
              <w:rPr>
                <w:rFonts w:ascii="Verdana" w:hAnsi="Verdana"/>
                <w:sz w:val="20"/>
                <w:szCs w:val="20"/>
              </w:rPr>
              <w:t xml:space="preserve">Cllr Wels asked at his recent Councillor Induction training if notices should be displayed and was told yes. </w:t>
            </w:r>
            <w:r w:rsidR="00FB1584" w:rsidRPr="00AD51B3">
              <w:rPr>
                <w:rFonts w:ascii="Verdana" w:hAnsi="Verdana"/>
                <w:sz w:val="20"/>
                <w:szCs w:val="20"/>
              </w:rPr>
              <w:t>All in agreement for agendas and minutes to be placed</w:t>
            </w:r>
            <w:r w:rsidR="0004398A">
              <w:rPr>
                <w:rFonts w:ascii="Verdana" w:hAnsi="Verdana"/>
                <w:sz w:val="20"/>
                <w:szCs w:val="20"/>
              </w:rPr>
              <w:t xml:space="preserve"> on noticeboards going forward by the Clerk. If needed, Clerk will ask Members to display on noticeboards. </w:t>
            </w:r>
          </w:p>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jc w:val="both"/>
              <w:rPr>
                <w:rFonts w:ascii="Verdana" w:hAnsi="Verdana" w:cs="Arial"/>
                <w:sz w:val="20"/>
              </w:rPr>
            </w:pPr>
          </w:p>
        </w:tc>
      </w:tr>
      <w:tr w:rsidR="00F60F12" w:rsidRPr="00AD51B3" w:rsidTr="00636AF7">
        <w:tc>
          <w:tcPr>
            <w:tcW w:w="1555" w:type="dxa"/>
          </w:tcPr>
          <w:p w:rsidR="004D03BA" w:rsidRPr="00AD51B3" w:rsidRDefault="004D03BA" w:rsidP="004D03BA">
            <w:pPr>
              <w:jc w:val="right"/>
              <w:rPr>
                <w:rFonts w:ascii="Verdana" w:hAnsi="Verdana" w:cs="Arial"/>
                <w:b/>
                <w:sz w:val="20"/>
                <w:szCs w:val="20"/>
              </w:rPr>
            </w:pPr>
            <w:r w:rsidRPr="00AD51B3">
              <w:rPr>
                <w:rFonts w:ascii="Verdana" w:hAnsi="Verdana" w:cs="Arial"/>
                <w:b/>
                <w:sz w:val="20"/>
                <w:szCs w:val="20"/>
              </w:rPr>
              <w:t>17/18.106</w:t>
            </w:r>
          </w:p>
          <w:p w:rsidR="00F60F12" w:rsidRPr="00AD51B3" w:rsidRDefault="00F60F12" w:rsidP="004D03BA">
            <w:pPr>
              <w:jc w:val="right"/>
              <w:rPr>
                <w:rFonts w:ascii="Verdana" w:hAnsi="Verdana" w:cs="Arial"/>
                <w:sz w:val="20"/>
                <w:szCs w:val="20"/>
              </w:rPr>
            </w:pPr>
          </w:p>
        </w:tc>
        <w:tc>
          <w:tcPr>
            <w:tcW w:w="9303" w:type="dxa"/>
          </w:tcPr>
          <w:p w:rsidR="00811B75" w:rsidRPr="00AD51B3" w:rsidRDefault="00811B75" w:rsidP="00781051">
            <w:pPr>
              <w:pStyle w:val="ListParagraph"/>
              <w:widowControl w:val="0"/>
              <w:tabs>
                <w:tab w:val="left" w:pos="90"/>
                <w:tab w:val="left" w:pos="963"/>
                <w:tab w:val="left" w:pos="3004"/>
                <w:tab w:val="left" w:pos="3974"/>
                <w:tab w:val="left" w:pos="7313"/>
                <w:tab w:val="right" w:pos="9122"/>
              </w:tabs>
              <w:autoSpaceDE w:val="0"/>
              <w:autoSpaceDN w:val="0"/>
              <w:adjustRightInd w:val="0"/>
              <w:ind w:left="0"/>
              <w:contextualSpacing/>
              <w:jc w:val="both"/>
              <w:rPr>
                <w:rFonts w:ascii="Verdana" w:hAnsi="Verdana" w:cs="Arial"/>
                <w:bCs/>
                <w:sz w:val="20"/>
                <w:u w:val="single"/>
              </w:rPr>
            </w:pPr>
            <w:r w:rsidRPr="00AD51B3">
              <w:rPr>
                <w:rFonts w:ascii="Verdana" w:hAnsi="Verdana" w:cs="Arial"/>
                <w:b/>
                <w:bCs/>
                <w:sz w:val="20"/>
                <w:u w:val="single"/>
              </w:rPr>
              <w:t>The PC to discuss the purchase of a laptop for the parish council that the Clerk would use:</w:t>
            </w:r>
          </w:p>
          <w:p w:rsidR="00F60F12" w:rsidRPr="00AD51B3" w:rsidRDefault="00811B75" w:rsidP="002820E3">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 xml:space="preserve">Currently the Clerk uses a laptop and printer owned by Hambleden Parish Council. Clerk applied to National Association of Local Councils and received a grant for £255.17 towards the cost of a laptop. </w:t>
            </w:r>
            <w:r w:rsidR="002820E3" w:rsidRPr="00AD51B3">
              <w:rPr>
                <w:rFonts w:ascii="Verdana" w:hAnsi="Verdana" w:cs="Arial"/>
                <w:bCs/>
                <w:sz w:val="20"/>
              </w:rPr>
              <w:t xml:space="preserve">Cllr Wels </w:t>
            </w:r>
            <w:r w:rsidR="00BC1F8E">
              <w:rPr>
                <w:rFonts w:ascii="Verdana" w:hAnsi="Verdana" w:cs="Arial"/>
                <w:bCs/>
                <w:sz w:val="20"/>
              </w:rPr>
              <w:t>says</w:t>
            </w:r>
            <w:r w:rsidR="002820E3" w:rsidRPr="00AD51B3">
              <w:rPr>
                <w:rFonts w:ascii="Verdana" w:hAnsi="Verdana" w:cs="Arial"/>
                <w:bCs/>
                <w:sz w:val="20"/>
              </w:rPr>
              <w:t xml:space="preserve"> that Google Documents </w:t>
            </w:r>
            <w:r w:rsidR="003E2EDD">
              <w:rPr>
                <w:rFonts w:ascii="Verdana" w:hAnsi="Verdana" w:cs="Arial"/>
                <w:bCs/>
                <w:sz w:val="20"/>
              </w:rPr>
              <w:t>would be a sufficient tool for</w:t>
            </w:r>
            <w:r w:rsidR="002820E3" w:rsidRPr="00AD51B3">
              <w:rPr>
                <w:rFonts w:ascii="Verdana" w:hAnsi="Verdana" w:cs="Arial"/>
                <w:bCs/>
                <w:sz w:val="20"/>
              </w:rPr>
              <w:t xml:space="preserve"> parish council work which would save the cost of a Microsoft license, and therefore a Chromebook could be used. All in agreement for the Clerk to proceed with purchase up to £255.17. </w:t>
            </w:r>
          </w:p>
          <w:p w:rsidR="002820E3" w:rsidRPr="00AD51B3" w:rsidRDefault="002820E3" w:rsidP="002820E3">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bCs/>
                <w:sz w:val="20"/>
              </w:rPr>
            </w:pPr>
          </w:p>
        </w:tc>
      </w:tr>
      <w:tr w:rsidR="00F60F12" w:rsidRPr="00AD51B3" w:rsidTr="00636AF7">
        <w:tc>
          <w:tcPr>
            <w:tcW w:w="1555" w:type="dxa"/>
          </w:tcPr>
          <w:p w:rsidR="004D03BA" w:rsidRPr="00AD51B3" w:rsidRDefault="004D03BA" w:rsidP="004D03BA">
            <w:pPr>
              <w:jc w:val="right"/>
              <w:rPr>
                <w:rFonts w:ascii="Verdana" w:hAnsi="Verdana" w:cs="Arial"/>
                <w:b/>
                <w:sz w:val="20"/>
                <w:szCs w:val="20"/>
              </w:rPr>
            </w:pPr>
            <w:r w:rsidRPr="00AD51B3">
              <w:rPr>
                <w:rFonts w:ascii="Verdana" w:hAnsi="Verdana" w:cs="Arial"/>
                <w:b/>
                <w:sz w:val="20"/>
                <w:szCs w:val="20"/>
              </w:rPr>
              <w:t>17/18.107</w:t>
            </w:r>
          </w:p>
          <w:p w:rsidR="00F60F12" w:rsidRPr="00AD51B3" w:rsidRDefault="00F60F12" w:rsidP="0099099C">
            <w:pPr>
              <w:jc w:val="right"/>
              <w:rPr>
                <w:rFonts w:ascii="Verdana" w:hAnsi="Verdana" w:cs="Arial"/>
                <w:b/>
                <w:sz w:val="20"/>
                <w:szCs w:val="20"/>
              </w:rPr>
            </w:pPr>
          </w:p>
          <w:p w:rsidR="00F60F12" w:rsidRPr="00AD51B3" w:rsidRDefault="00F60F12" w:rsidP="0099099C">
            <w:pPr>
              <w:jc w:val="right"/>
              <w:rPr>
                <w:rFonts w:ascii="Verdana" w:hAnsi="Verdana" w:cs="Arial"/>
                <w:b/>
                <w:sz w:val="20"/>
                <w:szCs w:val="20"/>
              </w:rPr>
            </w:pPr>
          </w:p>
          <w:p w:rsidR="00F60F12" w:rsidRPr="00AD51B3" w:rsidRDefault="00F60F12" w:rsidP="0099099C">
            <w:pPr>
              <w:jc w:val="right"/>
              <w:rPr>
                <w:rFonts w:ascii="Verdana" w:hAnsi="Verdana" w:cs="Arial"/>
                <w:sz w:val="20"/>
                <w:szCs w:val="20"/>
              </w:rPr>
            </w:pPr>
          </w:p>
        </w:tc>
        <w:tc>
          <w:tcPr>
            <w:tcW w:w="9303" w:type="dxa"/>
          </w:tcPr>
          <w:p w:rsidR="00811B75" w:rsidRPr="00AD51B3" w:rsidRDefault="00811B75" w:rsidP="00781051">
            <w:pPr>
              <w:pStyle w:val="ListParagraph"/>
              <w:widowControl w:val="0"/>
              <w:numPr>
                <w:ilvl w:val="0"/>
                <w:numId w:val="7"/>
              </w:numPr>
              <w:tabs>
                <w:tab w:val="left" w:pos="90"/>
                <w:tab w:val="left" w:pos="963"/>
                <w:tab w:val="left" w:pos="3004"/>
                <w:tab w:val="left" w:pos="3974"/>
                <w:tab w:val="left" w:pos="7313"/>
                <w:tab w:val="right" w:pos="9122"/>
              </w:tabs>
              <w:autoSpaceDE w:val="0"/>
              <w:autoSpaceDN w:val="0"/>
              <w:adjustRightInd w:val="0"/>
              <w:ind w:left="0"/>
              <w:contextualSpacing/>
              <w:jc w:val="both"/>
              <w:rPr>
                <w:rFonts w:ascii="Verdana" w:hAnsi="Verdana" w:cs="Arial"/>
                <w:bCs/>
                <w:sz w:val="20"/>
                <w:u w:val="single"/>
              </w:rPr>
            </w:pPr>
            <w:r w:rsidRPr="00AD51B3">
              <w:rPr>
                <w:rFonts w:ascii="Verdana" w:hAnsi="Verdana" w:cs="Arial"/>
                <w:b/>
                <w:bCs/>
                <w:sz w:val="20"/>
                <w:u w:val="single"/>
              </w:rPr>
              <w:t xml:space="preserve">The PC to discuss the General Data Protection Regulations coming into force May 2018 and the ramifications for the parish council: </w:t>
            </w:r>
          </w:p>
          <w:p w:rsidR="00C75CB2" w:rsidRPr="00AD51B3" w:rsidRDefault="00811B75" w:rsidP="00C75CB2">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Clerk attended a training session abou</w:t>
            </w:r>
            <w:r w:rsidR="00CE4211">
              <w:rPr>
                <w:rFonts w:ascii="Verdana" w:hAnsi="Verdana" w:cs="Arial"/>
                <w:bCs/>
                <w:sz w:val="20"/>
              </w:rPr>
              <w:t>t the incoming changes</w:t>
            </w:r>
            <w:r w:rsidRPr="00AD51B3">
              <w:rPr>
                <w:rFonts w:ascii="Verdana" w:hAnsi="Verdana" w:cs="Arial"/>
                <w:bCs/>
                <w:sz w:val="20"/>
              </w:rPr>
              <w:t xml:space="preserve">, and is attending a further one in April. Appendix b </w:t>
            </w:r>
            <w:r w:rsidR="00CE4211">
              <w:rPr>
                <w:rFonts w:ascii="Verdana" w:hAnsi="Verdana" w:cs="Arial"/>
                <w:bCs/>
                <w:sz w:val="20"/>
              </w:rPr>
              <w:t xml:space="preserve">(attached) </w:t>
            </w:r>
            <w:r w:rsidRPr="00AD51B3">
              <w:rPr>
                <w:rFonts w:ascii="Verdana" w:hAnsi="Verdana" w:cs="Arial"/>
                <w:bCs/>
                <w:sz w:val="20"/>
              </w:rPr>
              <w:t>contains further information about this. The parish council holds little personal data but will still be affected by the new regulations</w:t>
            </w:r>
            <w:r w:rsidR="0024585E" w:rsidRPr="00AD51B3">
              <w:rPr>
                <w:rFonts w:ascii="Verdana" w:hAnsi="Verdana" w:cs="Arial"/>
                <w:bCs/>
                <w:sz w:val="20"/>
              </w:rPr>
              <w:t xml:space="preserve"> and will need to have new policies written</w:t>
            </w:r>
            <w:r w:rsidRPr="00AD51B3">
              <w:rPr>
                <w:rFonts w:ascii="Verdana" w:hAnsi="Verdana" w:cs="Arial"/>
                <w:bCs/>
                <w:sz w:val="20"/>
              </w:rPr>
              <w:t>.</w:t>
            </w:r>
            <w:r w:rsidR="0024585E" w:rsidRPr="00AD51B3">
              <w:rPr>
                <w:rFonts w:ascii="Verdana" w:hAnsi="Verdana" w:cs="Arial"/>
                <w:bCs/>
                <w:sz w:val="20"/>
              </w:rPr>
              <w:t xml:space="preserve"> </w:t>
            </w:r>
            <w:r w:rsidR="006A3AE0" w:rsidRPr="00AD51B3">
              <w:rPr>
                <w:rFonts w:ascii="Verdana" w:hAnsi="Verdana" w:cs="Arial"/>
                <w:bCs/>
                <w:sz w:val="20"/>
              </w:rPr>
              <w:t>The new web</w:t>
            </w:r>
            <w:r w:rsidR="002820E3" w:rsidRPr="00AD51B3">
              <w:rPr>
                <w:rFonts w:ascii="Verdana" w:hAnsi="Verdana" w:cs="Arial"/>
                <w:bCs/>
                <w:sz w:val="20"/>
              </w:rPr>
              <w:t>site will be able to host email addresses</w:t>
            </w:r>
            <w:r w:rsidR="006A3AE0" w:rsidRPr="00AD51B3">
              <w:rPr>
                <w:rFonts w:ascii="Verdana" w:hAnsi="Verdana" w:cs="Arial"/>
                <w:bCs/>
                <w:sz w:val="20"/>
              </w:rPr>
              <w:t xml:space="preserve"> as @turville.org which all have agreed would be very useful. </w:t>
            </w:r>
            <w:r w:rsidR="00C80EBE" w:rsidRPr="00AD51B3">
              <w:rPr>
                <w:rFonts w:ascii="Verdana" w:hAnsi="Verdana" w:cs="Arial"/>
                <w:bCs/>
                <w:sz w:val="20"/>
              </w:rPr>
              <w:t xml:space="preserve">All in agreement for a shredder to </w:t>
            </w:r>
            <w:r w:rsidR="009744A7" w:rsidRPr="00AD51B3">
              <w:rPr>
                <w:rFonts w:ascii="Verdana" w:hAnsi="Verdana" w:cs="Arial"/>
                <w:bCs/>
                <w:sz w:val="20"/>
              </w:rPr>
              <w:t xml:space="preserve">be </w:t>
            </w:r>
            <w:r w:rsidR="00C80EBE" w:rsidRPr="00AD51B3">
              <w:rPr>
                <w:rFonts w:ascii="Verdana" w:hAnsi="Verdana" w:cs="Arial"/>
                <w:bCs/>
                <w:sz w:val="20"/>
              </w:rPr>
              <w:t>purchased</w:t>
            </w:r>
            <w:r w:rsidR="002820E3" w:rsidRPr="00AD51B3">
              <w:rPr>
                <w:rFonts w:ascii="Verdana" w:hAnsi="Verdana" w:cs="Arial"/>
                <w:bCs/>
                <w:sz w:val="20"/>
              </w:rPr>
              <w:t xml:space="preserve"> to dispose of any documents containing person</w:t>
            </w:r>
            <w:r w:rsidR="00CE4211">
              <w:rPr>
                <w:rFonts w:ascii="Verdana" w:hAnsi="Verdana" w:cs="Arial"/>
                <w:bCs/>
                <w:sz w:val="20"/>
              </w:rPr>
              <w:t>al</w:t>
            </w:r>
            <w:r w:rsidR="002820E3" w:rsidRPr="00AD51B3">
              <w:rPr>
                <w:rFonts w:ascii="Verdana" w:hAnsi="Verdana" w:cs="Arial"/>
                <w:bCs/>
                <w:sz w:val="20"/>
              </w:rPr>
              <w:t xml:space="preserve"> data that are no longer needed</w:t>
            </w:r>
            <w:r w:rsidR="00C80EBE" w:rsidRPr="00AD51B3">
              <w:rPr>
                <w:rFonts w:ascii="Verdana" w:hAnsi="Verdana" w:cs="Arial"/>
                <w:bCs/>
                <w:sz w:val="20"/>
              </w:rPr>
              <w:t xml:space="preserve">. </w:t>
            </w:r>
            <w:r w:rsidR="00C75CB2" w:rsidRPr="00AD51B3">
              <w:rPr>
                <w:rFonts w:ascii="Verdana" w:hAnsi="Verdana" w:cs="Arial"/>
                <w:bCs/>
                <w:sz w:val="20"/>
              </w:rPr>
              <w:t>This</w:t>
            </w:r>
            <w:r w:rsidR="002820E3" w:rsidRPr="00AD51B3">
              <w:rPr>
                <w:rFonts w:ascii="Verdana" w:hAnsi="Verdana" w:cs="Arial"/>
                <w:bCs/>
                <w:sz w:val="20"/>
              </w:rPr>
              <w:t xml:space="preserve"> matter</w:t>
            </w:r>
            <w:r w:rsidR="00C75CB2" w:rsidRPr="00AD51B3">
              <w:rPr>
                <w:rFonts w:ascii="Verdana" w:hAnsi="Verdana" w:cs="Arial"/>
                <w:bCs/>
                <w:sz w:val="20"/>
              </w:rPr>
              <w:t xml:space="preserve"> will be revisited at a later date w</w:t>
            </w:r>
            <w:r w:rsidR="002820E3" w:rsidRPr="00AD51B3">
              <w:rPr>
                <w:rFonts w:ascii="Verdana" w:hAnsi="Verdana" w:cs="Arial"/>
                <w:bCs/>
                <w:sz w:val="20"/>
              </w:rPr>
              <w:t xml:space="preserve">hen the guidelines are decided and advice has been given from the SLCC and NALC. </w:t>
            </w:r>
          </w:p>
          <w:p w:rsidR="00C75CB2" w:rsidRPr="00AD51B3" w:rsidRDefault="00C75CB2" w:rsidP="00C75CB2">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p>
        </w:tc>
      </w:tr>
      <w:tr w:rsidR="00F60F12" w:rsidRPr="00AD51B3" w:rsidTr="00636AF7">
        <w:tc>
          <w:tcPr>
            <w:tcW w:w="1555" w:type="dxa"/>
          </w:tcPr>
          <w:p w:rsidR="004D03BA" w:rsidRPr="00AD51B3" w:rsidRDefault="004D03BA" w:rsidP="004D03BA">
            <w:pPr>
              <w:jc w:val="right"/>
              <w:rPr>
                <w:rFonts w:ascii="Verdana" w:hAnsi="Verdana" w:cs="Arial"/>
                <w:b/>
                <w:sz w:val="20"/>
                <w:szCs w:val="20"/>
              </w:rPr>
            </w:pPr>
            <w:r w:rsidRPr="00AD51B3">
              <w:rPr>
                <w:rFonts w:ascii="Verdana" w:hAnsi="Verdana" w:cs="Arial"/>
                <w:b/>
                <w:sz w:val="20"/>
                <w:szCs w:val="20"/>
              </w:rPr>
              <w:t>17/18.108</w:t>
            </w:r>
          </w:p>
          <w:p w:rsidR="00F60F12" w:rsidRPr="00AD51B3" w:rsidRDefault="00F60F12" w:rsidP="0099099C">
            <w:pPr>
              <w:jc w:val="right"/>
              <w:rPr>
                <w:rFonts w:ascii="Verdana" w:hAnsi="Verdana" w:cs="Arial"/>
                <w:b/>
                <w:sz w:val="20"/>
                <w:szCs w:val="20"/>
              </w:rPr>
            </w:pPr>
          </w:p>
          <w:p w:rsidR="00F60F12" w:rsidRPr="00AD51B3" w:rsidRDefault="00F60F12" w:rsidP="0099099C">
            <w:pPr>
              <w:jc w:val="right"/>
              <w:rPr>
                <w:rFonts w:ascii="Verdana" w:hAnsi="Verdana" w:cs="Arial"/>
                <w:b/>
                <w:sz w:val="20"/>
                <w:szCs w:val="20"/>
              </w:rPr>
            </w:pPr>
          </w:p>
          <w:p w:rsidR="00F60F12" w:rsidRPr="00AD51B3" w:rsidRDefault="00F60F12" w:rsidP="0099099C">
            <w:pPr>
              <w:jc w:val="right"/>
              <w:rPr>
                <w:rFonts w:ascii="Verdana" w:hAnsi="Verdana" w:cs="Arial"/>
                <w:sz w:val="20"/>
                <w:szCs w:val="20"/>
              </w:rPr>
            </w:pPr>
          </w:p>
        </w:tc>
        <w:tc>
          <w:tcPr>
            <w:tcW w:w="9303" w:type="dxa"/>
          </w:tcPr>
          <w:p w:rsidR="00811B75" w:rsidRPr="00AD51B3" w:rsidRDefault="00811B75" w:rsidP="00781051">
            <w:pPr>
              <w:pStyle w:val="ListParagraph"/>
              <w:widowControl w:val="0"/>
              <w:numPr>
                <w:ilvl w:val="0"/>
                <w:numId w:val="7"/>
              </w:numPr>
              <w:tabs>
                <w:tab w:val="left" w:pos="90"/>
                <w:tab w:val="left" w:pos="963"/>
                <w:tab w:val="left" w:pos="3004"/>
                <w:tab w:val="left" w:pos="3974"/>
                <w:tab w:val="left" w:pos="7313"/>
                <w:tab w:val="right" w:pos="9122"/>
              </w:tabs>
              <w:autoSpaceDE w:val="0"/>
              <w:autoSpaceDN w:val="0"/>
              <w:adjustRightInd w:val="0"/>
              <w:ind w:left="0"/>
              <w:contextualSpacing/>
              <w:jc w:val="both"/>
              <w:rPr>
                <w:rFonts w:ascii="Verdana" w:hAnsi="Verdana" w:cs="Arial"/>
                <w:bCs/>
                <w:sz w:val="20"/>
                <w:u w:val="single"/>
              </w:rPr>
            </w:pPr>
            <w:r w:rsidRPr="00AD51B3">
              <w:rPr>
                <w:rFonts w:ascii="Verdana" w:hAnsi="Verdana" w:cs="Arial"/>
                <w:b/>
                <w:bCs/>
                <w:sz w:val="20"/>
                <w:u w:val="single"/>
              </w:rPr>
              <w:t>The PC to discuss the defibrillator at Northend:</w:t>
            </w:r>
          </w:p>
          <w:p w:rsidR="00811B75" w:rsidRPr="00AD51B3" w:rsidRDefault="00811B75" w:rsidP="00781051">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 xml:space="preserve">Cllr Wels checks the AED and discovered recently that it was not working. </w:t>
            </w:r>
            <w:r w:rsidR="00CE4211">
              <w:rPr>
                <w:rFonts w:ascii="Verdana" w:hAnsi="Verdana" w:cs="Arial"/>
                <w:bCs/>
                <w:sz w:val="20"/>
              </w:rPr>
              <w:t>A</w:t>
            </w:r>
            <w:r w:rsidRPr="00AD51B3">
              <w:rPr>
                <w:rFonts w:ascii="Verdana" w:hAnsi="Verdana" w:cs="Arial"/>
                <w:bCs/>
                <w:sz w:val="20"/>
              </w:rPr>
              <w:t xml:space="preserve"> loan defibrillator is currently on site. There are options about how to proceed: </w:t>
            </w:r>
          </w:p>
          <w:p w:rsidR="00811B75" w:rsidRPr="00AD51B3" w:rsidRDefault="00811B75" w:rsidP="00781051">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 xml:space="preserve">1 – not to fix the AED, hand back the loan AED therefore Northend would no longer have a defibrillator. </w:t>
            </w:r>
          </w:p>
          <w:p w:rsidR="00811B75" w:rsidRPr="00AD51B3" w:rsidRDefault="00811B75" w:rsidP="00781051">
            <w:pPr>
              <w:jc w:val="both"/>
              <w:rPr>
                <w:rFonts w:ascii="Verdana" w:hAnsi="Verdana" w:cs="Tahoma"/>
                <w:sz w:val="20"/>
                <w:szCs w:val="20"/>
              </w:rPr>
            </w:pPr>
            <w:r w:rsidRPr="00AD51B3">
              <w:rPr>
                <w:rFonts w:ascii="Verdana" w:hAnsi="Verdana" w:cs="Tahoma"/>
                <w:sz w:val="20"/>
                <w:szCs w:val="20"/>
              </w:rPr>
              <w:t xml:space="preserve">2 – send to Life Sciences for repair. The cost of diagnosing a fault is roughly £160 however this fee is waived if it is repairable under warranty. The company who supplied the AED is checking the date of manufacture, a warranty is 7 years. </w:t>
            </w:r>
            <w:r w:rsidR="00BD3EDF">
              <w:rPr>
                <w:rFonts w:ascii="Verdana" w:hAnsi="Verdana" w:cs="Tahoma"/>
                <w:sz w:val="20"/>
                <w:szCs w:val="20"/>
              </w:rPr>
              <w:t xml:space="preserve">It is believed that the machine will still be in warranty. </w:t>
            </w:r>
            <w:r w:rsidRPr="00AD51B3">
              <w:rPr>
                <w:rFonts w:ascii="Verdana" w:hAnsi="Verdana" w:cs="Tahoma"/>
                <w:sz w:val="20"/>
                <w:szCs w:val="20"/>
              </w:rPr>
              <w:t xml:space="preserve">If the machine is repairable but not under warranty, cost of doing so will be advised depending on the fault. Some problems such as water ingress are not covered under warranty.  </w:t>
            </w:r>
          </w:p>
          <w:p w:rsidR="00811B75" w:rsidRPr="00AD51B3" w:rsidRDefault="00811B75" w:rsidP="00781051">
            <w:pPr>
              <w:jc w:val="both"/>
              <w:rPr>
                <w:rFonts w:ascii="Verdana" w:hAnsi="Verdana" w:cs="Tahoma"/>
                <w:sz w:val="20"/>
                <w:szCs w:val="20"/>
              </w:rPr>
            </w:pPr>
            <w:r w:rsidRPr="00AD51B3">
              <w:rPr>
                <w:rFonts w:ascii="Verdana" w:hAnsi="Verdana" w:cs="Tahoma"/>
                <w:sz w:val="20"/>
                <w:szCs w:val="20"/>
              </w:rPr>
              <w:t xml:space="preserve">3 – if the machine is beyond economic repair, it can be used as a discount amounting to £125 on a new AED unit, meaning the cost to purchase a new AED would be £850 +VAT which £25 postage charge. The parish council can reclaim VAT on purchases. If this were to happen, the diagnosis cost is waived. </w:t>
            </w:r>
          </w:p>
          <w:p w:rsidR="00943BE2" w:rsidRPr="00AD51B3" w:rsidRDefault="00811B75" w:rsidP="00781051">
            <w:pPr>
              <w:jc w:val="both"/>
              <w:rPr>
                <w:rFonts w:ascii="Verdana" w:hAnsi="Verdana" w:cs="Tahoma"/>
                <w:sz w:val="20"/>
                <w:szCs w:val="20"/>
              </w:rPr>
            </w:pPr>
            <w:r w:rsidRPr="00AD51B3">
              <w:rPr>
                <w:rFonts w:ascii="Verdana" w:hAnsi="Verdana" w:cs="Tahoma"/>
                <w:sz w:val="20"/>
                <w:szCs w:val="20"/>
              </w:rPr>
              <w:t>There is approximately £1700 in the charity fund held by SCAS that was raised previously for the AEDs.  </w:t>
            </w:r>
          </w:p>
          <w:p w:rsidR="00811B75" w:rsidRPr="00AD51B3" w:rsidRDefault="001F1FB9" w:rsidP="00781051">
            <w:pPr>
              <w:jc w:val="both"/>
              <w:rPr>
                <w:rFonts w:ascii="Verdana" w:hAnsi="Verdana" w:cs="Tahoma"/>
                <w:sz w:val="20"/>
                <w:szCs w:val="20"/>
              </w:rPr>
            </w:pPr>
            <w:r w:rsidRPr="00AD51B3">
              <w:rPr>
                <w:rFonts w:ascii="Verdana" w:hAnsi="Verdana" w:cs="Tahoma"/>
                <w:sz w:val="20"/>
                <w:szCs w:val="20"/>
              </w:rPr>
              <w:t xml:space="preserve">Cllr Nuttgens proposed to send </w:t>
            </w:r>
            <w:r w:rsidR="00943BE2" w:rsidRPr="00AD51B3">
              <w:rPr>
                <w:rFonts w:ascii="Verdana" w:hAnsi="Verdana" w:cs="Tahoma"/>
                <w:sz w:val="20"/>
                <w:szCs w:val="20"/>
              </w:rPr>
              <w:t>t</w:t>
            </w:r>
            <w:r w:rsidRPr="00AD51B3">
              <w:rPr>
                <w:rFonts w:ascii="Verdana" w:hAnsi="Verdana" w:cs="Tahoma"/>
                <w:sz w:val="20"/>
                <w:szCs w:val="20"/>
              </w:rPr>
              <w:t>he machine</w:t>
            </w:r>
            <w:r w:rsidR="00943BE2" w:rsidRPr="00AD51B3">
              <w:rPr>
                <w:rFonts w:ascii="Verdana" w:hAnsi="Verdana" w:cs="Tahoma"/>
                <w:sz w:val="20"/>
                <w:szCs w:val="20"/>
              </w:rPr>
              <w:t xml:space="preserve"> off for fixing, Cllr Jones seconded</w:t>
            </w:r>
            <w:r w:rsidR="001D3735">
              <w:rPr>
                <w:rFonts w:ascii="Verdana" w:hAnsi="Verdana" w:cs="Tahoma"/>
                <w:sz w:val="20"/>
                <w:szCs w:val="20"/>
              </w:rPr>
              <w:t xml:space="preserve"> –</w:t>
            </w:r>
            <w:r w:rsidRPr="00AD51B3">
              <w:rPr>
                <w:rFonts w:ascii="Verdana" w:hAnsi="Verdana" w:cs="Tahoma"/>
                <w:sz w:val="20"/>
                <w:szCs w:val="20"/>
              </w:rPr>
              <w:t xml:space="preserve"> all in agreement</w:t>
            </w:r>
            <w:r w:rsidR="00943BE2" w:rsidRPr="00AD51B3">
              <w:rPr>
                <w:rFonts w:ascii="Verdana" w:hAnsi="Verdana" w:cs="Tahoma"/>
                <w:sz w:val="20"/>
                <w:szCs w:val="20"/>
              </w:rPr>
              <w:t xml:space="preserve">. </w:t>
            </w:r>
            <w:r w:rsidR="004635C8" w:rsidRPr="00AD51B3">
              <w:rPr>
                <w:rFonts w:ascii="Verdana" w:hAnsi="Verdana" w:cs="Tahoma"/>
                <w:sz w:val="20"/>
                <w:szCs w:val="20"/>
              </w:rPr>
              <w:t>It was agreed to pay up to £350 for any repairs</w:t>
            </w:r>
            <w:r w:rsidRPr="00AD51B3">
              <w:rPr>
                <w:rFonts w:ascii="Verdana" w:hAnsi="Verdana" w:cs="Tahoma"/>
                <w:sz w:val="20"/>
                <w:szCs w:val="20"/>
              </w:rPr>
              <w:t xml:space="preserve"> from the charity fund</w:t>
            </w:r>
            <w:r w:rsidR="004635C8" w:rsidRPr="00AD51B3">
              <w:rPr>
                <w:rFonts w:ascii="Verdana" w:hAnsi="Verdana" w:cs="Tahoma"/>
                <w:sz w:val="20"/>
                <w:szCs w:val="20"/>
              </w:rPr>
              <w:t xml:space="preserve">. </w:t>
            </w:r>
            <w:r w:rsidRPr="00AD51B3">
              <w:rPr>
                <w:rFonts w:ascii="Verdana" w:hAnsi="Verdana" w:cs="Tahoma"/>
                <w:sz w:val="20"/>
                <w:szCs w:val="20"/>
              </w:rPr>
              <w:t>Cllr Wels will organise for the AED</w:t>
            </w:r>
            <w:r w:rsidR="00054562" w:rsidRPr="00AD51B3">
              <w:rPr>
                <w:rFonts w:ascii="Verdana" w:hAnsi="Verdana" w:cs="Tahoma"/>
                <w:sz w:val="20"/>
                <w:szCs w:val="20"/>
              </w:rPr>
              <w:t xml:space="preserve"> to be sent</w:t>
            </w:r>
            <w:r w:rsidR="00935486">
              <w:rPr>
                <w:rFonts w:ascii="Verdana" w:hAnsi="Verdana" w:cs="Tahoma"/>
                <w:sz w:val="20"/>
                <w:szCs w:val="20"/>
              </w:rPr>
              <w:t xml:space="preserve"> to Life Sciences</w:t>
            </w:r>
            <w:r w:rsidR="00054562" w:rsidRPr="00AD51B3">
              <w:rPr>
                <w:rFonts w:ascii="Verdana" w:hAnsi="Verdana" w:cs="Tahoma"/>
                <w:sz w:val="20"/>
                <w:szCs w:val="20"/>
              </w:rPr>
              <w:t xml:space="preserve">. </w:t>
            </w:r>
            <w:r w:rsidR="00811B75" w:rsidRPr="00AD51B3">
              <w:rPr>
                <w:rFonts w:ascii="Verdana" w:hAnsi="Verdana" w:cs="Tahoma"/>
                <w:sz w:val="20"/>
                <w:szCs w:val="20"/>
              </w:rPr>
              <w:t xml:space="preserve">   </w:t>
            </w:r>
          </w:p>
          <w:p w:rsidR="00F60F12" w:rsidRPr="00AD51B3" w:rsidRDefault="00F60F12" w:rsidP="00781051">
            <w:pPr>
              <w:widowControl w:val="0"/>
              <w:tabs>
                <w:tab w:val="left" w:pos="90"/>
                <w:tab w:val="left" w:pos="963"/>
                <w:tab w:val="left" w:pos="3004"/>
                <w:tab w:val="left" w:pos="3974"/>
                <w:tab w:val="left" w:pos="7313"/>
                <w:tab w:val="right" w:pos="9122"/>
              </w:tabs>
              <w:autoSpaceDE w:val="0"/>
              <w:autoSpaceDN w:val="0"/>
              <w:adjustRightInd w:val="0"/>
              <w:jc w:val="both"/>
              <w:rPr>
                <w:rFonts w:ascii="Verdana" w:hAnsi="Verdana"/>
                <w:b/>
                <w:bCs/>
                <w:sz w:val="20"/>
                <w:szCs w:val="20"/>
                <w:u w:val="single"/>
              </w:rPr>
            </w:pPr>
          </w:p>
        </w:tc>
      </w:tr>
      <w:tr w:rsidR="004D03BA" w:rsidRPr="00AD51B3" w:rsidTr="00636AF7">
        <w:tc>
          <w:tcPr>
            <w:tcW w:w="1555" w:type="dxa"/>
          </w:tcPr>
          <w:p w:rsidR="004D03BA" w:rsidRPr="00AD51B3" w:rsidRDefault="004D03BA" w:rsidP="004D03BA">
            <w:pPr>
              <w:jc w:val="right"/>
              <w:rPr>
                <w:rFonts w:ascii="Verdana" w:hAnsi="Verdana" w:cs="Arial"/>
                <w:sz w:val="20"/>
                <w:szCs w:val="20"/>
              </w:rPr>
            </w:pPr>
            <w:r w:rsidRPr="00AD51B3">
              <w:rPr>
                <w:rFonts w:ascii="Verdana" w:hAnsi="Verdana" w:cs="Arial"/>
                <w:b/>
                <w:sz w:val="20"/>
                <w:szCs w:val="20"/>
              </w:rPr>
              <w:t>17/18.109</w:t>
            </w:r>
          </w:p>
        </w:tc>
        <w:tc>
          <w:tcPr>
            <w:tcW w:w="9303" w:type="dxa"/>
          </w:tcPr>
          <w:p w:rsidR="004D03BA" w:rsidRPr="00AD51B3" w:rsidRDefault="004D03BA" w:rsidP="004D03BA">
            <w:pPr>
              <w:pStyle w:val="ListParagraph"/>
              <w:widowControl w:val="0"/>
              <w:numPr>
                <w:ilvl w:val="0"/>
                <w:numId w:val="7"/>
              </w:numPr>
              <w:tabs>
                <w:tab w:val="left" w:pos="90"/>
                <w:tab w:val="left" w:pos="963"/>
                <w:tab w:val="left" w:pos="3004"/>
                <w:tab w:val="left" w:pos="3974"/>
                <w:tab w:val="left" w:pos="7313"/>
                <w:tab w:val="right" w:pos="9122"/>
              </w:tabs>
              <w:autoSpaceDE w:val="0"/>
              <w:autoSpaceDN w:val="0"/>
              <w:adjustRightInd w:val="0"/>
              <w:ind w:left="0"/>
              <w:contextualSpacing/>
              <w:jc w:val="both"/>
              <w:rPr>
                <w:rFonts w:ascii="Verdana" w:hAnsi="Verdana" w:cs="Arial"/>
                <w:b/>
                <w:bCs/>
                <w:sz w:val="20"/>
                <w:u w:val="single"/>
              </w:rPr>
            </w:pPr>
            <w:r w:rsidRPr="00AD51B3">
              <w:rPr>
                <w:rFonts w:ascii="Verdana" w:hAnsi="Verdana" w:cs="Arial"/>
                <w:b/>
                <w:bCs/>
                <w:sz w:val="20"/>
                <w:u w:val="single"/>
              </w:rPr>
              <w:t>The PC to discuss mobile signal and problems with it in the parish:</w:t>
            </w:r>
          </w:p>
          <w:p w:rsidR="004D03BA" w:rsidRPr="00AD51B3" w:rsidRDefault="004D03BA" w:rsidP="004D03BA">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
                <w:bCs/>
                <w:sz w:val="20"/>
              </w:rPr>
            </w:pPr>
            <w:r w:rsidRPr="00AD51B3">
              <w:rPr>
                <w:rFonts w:ascii="Verdana" w:hAnsi="Verdana" w:cs="Arial"/>
                <w:bCs/>
                <w:sz w:val="20"/>
              </w:rPr>
              <w:t xml:space="preserve">Problems with mobile signal, particularly with O2, were raised in the public question time at the January meeting. The mobile mast in Lane End at the water tower was put back online at the end of January, and O2 said that they would be upgrading it in due course. </w:t>
            </w:r>
            <w:r w:rsidR="00DD7894">
              <w:rPr>
                <w:rFonts w:ascii="Verdana" w:hAnsi="Verdana" w:cs="Arial"/>
                <w:bCs/>
                <w:sz w:val="20"/>
              </w:rPr>
              <w:t xml:space="preserve">This has meant that many people once again have a mobile signal. </w:t>
            </w:r>
            <w:r w:rsidRPr="00AD51B3">
              <w:rPr>
                <w:rFonts w:ascii="Verdana" w:hAnsi="Verdana" w:cs="Arial"/>
                <w:bCs/>
                <w:sz w:val="20"/>
              </w:rPr>
              <w:t>TBAG have said that there is scope for this group to look at mobile signal problems in th</w:t>
            </w:r>
            <w:r w:rsidR="002B13E4" w:rsidRPr="00AD51B3">
              <w:rPr>
                <w:rFonts w:ascii="Verdana" w:hAnsi="Verdana" w:cs="Arial"/>
                <w:bCs/>
                <w:sz w:val="20"/>
              </w:rPr>
              <w:t xml:space="preserve">e parish and surrounding areas once a satisfactory conclusion has been made to the superfast broadband problems. </w:t>
            </w:r>
          </w:p>
          <w:p w:rsidR="004D03BA" w:rsidRPr="00AD51B3" w:rsidRDefault="004D03BA" w:rsidP="004D03BA">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
                <w:bCs/>
                <w:color w:val="000000"/>
                <w:sz w:val="20"/>
              </w:rPr>
            </w:pPr>
          </w:p>
        </w:tc>
      </w:tr>
      <w:tr w:rsidR="004D03BA" w:rsidRPr="00AD51B3" w:rsidTr="00636AF7">
        <w:tc>
          <w:tcPr>
            <w:tcW w:w="1555" w:type="dxa"/>
          </w:tcPr>
          <w:p w:rsidR="004D03BA" w:rsidRPr="00AD51B3" w:rsidRDefault="004D03BA" w:rsidP="004D03BA">
            <w:pPr>
              <w:jc w:val="right"/>
              <w:rPr>
                <w:rFonts w:ascii="Verdana" w:hAnsi="Verdana" w:cs="Arial"/>
                <w:b/>
                <w:sz w:val="20"/>
                <w:szCs w:val="20"/>
              </w:rPr>
            </w:pPr>
            <w:r w:rsidRPr="00AD51B3">
              <w:rPr>
                <w:rFonts w:ascii="Verdana" w:hAnsi="Verdana" w:cs="Arial"/>
                <w:b/>
                <w:sz w:val="20"/>
                <w:szCs w:val="20"/>
              </w:rPr>
              <w:t>17/18.110</w:t>
            </w:r>
          </w:p>
          <w:p w:rsidR="001F1FB9" w:rsidRPr="00AD51B3" w:rsidRDefault="001F1FB9" w:rsidP="004D03BA">
            <w:pPr>
              <w:jc w:val="right"/>
              <w:rPr>
                <w:rFonts w:ascii="Verdana" w:hAnsi="Verdana" w:cs="Arial"/>
                <w:b/>
                <w:sz w:val="20"/>
                <w:szCs w:val="20"/>
              </w:rPr>
            </w:pPr>
          </w:p>
          <w:p w:rsidR="001F1FB9" w:rsidRPr="00AD51B3" w:rsidRDefault="001F1FB9" w:rsidP="004D03BA">
            <w:pPr>
              <w:jc w:val="right"/>
              <w:rPr>
                <w:rFonts w:ascii="Verdana" w:hAnsi="Verdana" w:cs="Arial"/>
                <w:b/>
                <w:sz w:val="20"/>
                <w:szCs w:val="20"/>
              </w:rPr>
            </w:pPr>
          </w:p>
          <w:p w:rsidR="001F1FB9" w:rsidRPr="00AD51B3" w:rsidRDefault="001F1FB9" w:rsidP="004D03BA">
            <w:pPr>
              <w:jc w:val="right"/>
              <w:rPr>
                <w:rFonts w:ascii="Verdana" w:hAnsi="Verdana" w:cs="Arial"/>
                <w:b/>
                <w:sz w:val="20"/>
                <w:szCs w:val="20"/>
              </w:rPr>
            </w:pPr>
          </w:p>
          <w:p w:rsidR="001F1FB9" w:rsidRPr="00AD51B3" w:rsidRDefault="001F1FB9" w:rsidP="004D03BA">
            <w:pPr>
              <w:jc w:val="right"/>
              <w:rPr>
                <w:rFonts w:ascii="Verdana" w:hAnsi="Verdana" w:cs="Arial"/>
                <w:b/>
                <w:sz w:val="20"/>
                <w:szCs w:val="20"/>
              </w:rPr>
            </w:pPr>
          </w:p>
          <w:p w:rsidR="001F1FB9" w:rsidRPr="00AD51B3" w:rsidRDefault="001F1FB9" w:rsidP="004D03BA">
            <w:pPr>
              <w:jc w:val="right"/>
              <w:rPr>
                <w:rFonts w:ascii="Verdana" w:hAnsi="Verdana" w:cs="Arial"/>
                <w:b/>
                <w:sz w:val="20"/>
                <w:szCs w:val="20"/>
              </w:rPr>
            </w:pPr>
          </w:p>
          <w:p w:rsidR="001F1FB9" w:rsidRPr="00AD51B3" w:rsidRDefault="001F1FB9" w:rsidP="004D03BA">
            <w:pPr>
              <w:jc w:val="right"/>
              <w:rPr>
                <w:rFonts w:ascii="Verdana" w:hAnsi="Verdana" w:cs="Arial"/>
                <w:sz w:val="20"/>
                <w:szCs w:val="20"/>
              </w:rPr>
            </w:pPr>
            <w:r w:rsidRPr="00AD51B3">
              <w:rPr>
                <w:rFonts w:ascii="Verdana" w:hAnsi="Verdana" w:cs="Arial"/>
                <w:sz w:val="20"/>
                <w:szCs w:val="20"/>
              </w:rPr>
              <w:t>Action:Clerk</w:t>
            </w:r>
          </w:p>
        </w:tc>
        <w:tc>
          <w:tcPr>
            <w:tcW w:w="9303" w:type="dxa"/>
          </w:tcPr>
          <w:p w:rsidR="004D03BA" w:rsidRPr="00AD51B3" w:rsidRDefault="004D03BA" w:rsidP="004D03BA">
            <w:pPr>
              <w:pStyle w:val="ListParagraph"/>
              <w:widowControl w:val="0"/>
              <w:numPr>
                <w:ilvl w:val="0"/>
                <w:numId w:val="7"/>
              </w:numPr>
              <w:tabs>
                <w:tab w:val="left" w:pos="90"/>
                <w:tab w:val="left" w:pos="963"/>
                <w:tab w:val="left" w:pos="3004"/>
                <w:tab w:val="left" w:pos="3974"/>
                <w:tab w:val="left" w:pos="7313"/>
                <w:tab w:val="right" w:pos="9122"/>
              </w:tabs>
              <w:autoSpaceDE w:val="0"/>
              <w:autoSpaceDN w:val="0"/>
              <w:adjustRightInd w:val="0"/>
              <w:ind w:left="0"/>
              <w:contextualSpacing/>
              <w:jc w:val="both"/>
              <w:rPr>
                <w:rFonts w:ascii="Verdana" w:hAnsi="Verdana" w:cs="Arial"/>
                <w:b/>
                <w:bCs/>
                <w:sz w:val="20"/>
                <w:u w:val="single"/>
              </w:rPr>
            </w:pPr>
            <w:r w:rsidRPr="00AD51B3">
              <w:rPr>
                <w:rFonts w:ascii="Verdana" w:hAnsi="Verdana" w:cs="Arial"/>
                <w:b/>
                <w:bCs/>
                <w:sz w:val="20"/>
                <w:u w:val="single"/>
              </w:rPr>
              <w:t>The PC to discuss the 4</w:t>
            </w:r>
            <w:r w:rsidRPr="00AD51B3">
              <w:rPr>
                <w:rFonts w:ascii="Verdana" w:hAnsi="Verdana" w:cs="Arial"/>
                <w:b/>
                <w:bCs/>
                <w:sz w:val="20"/>
                <w:u w:val="single"/>
                <w:vertAlign w:val="superscript"/>
              </w:rPr>
              <w:t>th</w:t>
            </w:r>
            <w:r w:rsidRPr="00AD51B3">
              <w:rPr>
                <w:rFonts w:ascii="Verdana" w:hAnsi="Verdana" w:cs="Arial"/>
                <w:b/>
                <w:bCs/>
                <w:sz w:val="20"/>
                <w:u w:val="single"/>
              </w:rPr>
              <w:t xml:space="preserve"> stile to be replaced via the Chiltern Society Donate-a-Gate scheme, paid for in 2017 by the PC to open up a circular walking route in the parish:</w:t>
            </w:r>
          </w:p>
          <w:p w:rsidR="004D03BA" w:rsidRPr="00AD51B3" w:rsidRDefault="004D03BA" w:rsidP="004D03BA">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r w:rsidRPr="00AD51B3">
              <w:rPr>
                <w:rFonts w:ascii="Verdana" w:hAnsi="Verdana" w:cs="Arial"/>
                <w:bCs/>
                <w:sz w:val="20"/>
              </w:rPr>
              <w:t xml:space="preserve">The landowner for the last stile has not responded to attempts at contact by Buckinghamshire County Council. The Strategic Access Officer in charge has suggested either finding a new position for the last gate or returning the money to the parish council. </w:t>
            </w:r>
            <w:r w:rsidR="002D05E7" w:rsidRPr="00AD51B3">
              <w:rPr>
                <w:rFonts w:ascii="Verdana" w:hAnsi="Verdana" w:cs="Arial"/>
                <w:bCs/>
                <w:sz w:val="20"/>
              </w:rPr>
              <w:t xml:space="preserve">Clerk to ask BCC to write one more time to the landowner. </w:t>
            </w:r>
          </w:p>
          <w:p w:rsidR="004D03BA" w:rsidRPr="00AD51B3" w:rsidRDefault="004D03BA" w:rsidP="004D03BA">
            <w:pPr>
              <w:pStyle w:val="ListParagraph"/>
              <w:widowControl w:val="0"/>
              <w:tabs>
                <w:tab w:val="left" w:pos="90"/>
                <w:tab w:val="left" w:pos="963"/>
                <w:tab w:val="left" w:pos="3004"/>
                <w:tab w:val="left" w:pos="3974"/>
                <w:tab w:val="left" w:pos="7313"/>
                <w:tab w:val="right" w:pos="9122"/>
              </w:tabs>
              <w:autoSpaceDE w:val="0"/>
              <w:autoSpaceDN w:val="0"/>
              <w:adjustRightInd w:val="0"/>
              <w:ind w:left="0"/>
              <w:jc w:val="both"/>
              <w:rPr>
                <w:rFonts w:ascii="Verdana" w:hAnsi="Verdana" w:cs="Arial"/>
                <w:bCs/>
                <w:sz w:val="20"/>
              </w:rPr>
            </w:pPr>
          </w:p>
        </w:tc>
      </w:tr>
      <w:tr w:rsidR="004D03BA" w:rsidRPr="00AD51B3" w:rsidTr="00636AF7">
        <w:tc>
          <w:tcPr>
            <w:tcW w:w="1555" w:type="dxa"/>
          </w:tcPr>
          <w:p w:rsidR="004D03BA" w:rsidRDefault="004D03BA" w:rsidP="004D03BA">
            <w:pPr>
              <w:jc w:val="right"/>
              <w:rPr>
                <w:rFonts w:ascii="Verdana" w:hAnsi="Verdana" w:cs="Arial"/>
                <w:b/>
                <w:sz w:val="20"/>
                <w:szCs w:val="20"/>
              </w:rPr>
            </w:pPr>
            <w:r w:rsidRPr="00AD51B3">
              <w:rPr>
                <w:rFonts w:ascii="Verdana" w:hAnsi="Verdana" w:cs="Arial"/>
                <w:b/>
                <w:sz w:val="20"/>
                <w:szCs w:val="20"/>
              </w:rPr>
              <w:t>17/18.111</w:t>
            </w: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Default="00E67DE8" w:rsidP="004D03BA">
            <w:pPr>
              <w:jc w:val="right"/>
              <w:rPr>
                <w:rFonts w:ascii="Verdana" w:hAnsi="Verdana" w:cs="Arial"/>
                <w:b/>
                <w:sz w:val="20"/>
                <w:szCs w:val="20"/>
              </w:rPr>
            </w:pPr>
          </w:p>
          <w:p w:rsidR="00E67DE8" w:rsidRPr="00E67DE8" w:rsidRDefault="00E67DE8" w:rsidP="004D03BA">
            <w:pPr>
              <w:jc w:val="right"/>
              <w:rPr>
                <w:rFonts w:ascii="Verdana" w:hAnsi="Verdana" w:cs="Arial"/>
                <w:sz w:val="20"/>
                <w:szCs w:val="20"/>
              </w:rPr>
            </w:pPr>
            <w:r w:rsidRPr="00E67DE8">
              <w:rPr>
                <w:rFonts w:ascii="Verdana" w:hAnsi="Verdana" w:cs="Arial"/>
                <w:sz w:val="20"/>
                <w:szCs w:val="20"/>
              </w:rPr>
              <w:t>A</w:t>
            </w:r>
            <w:r>
              <w:rPr>
                <w:rFonts w:ascii="Verdana" w:hAnsi="Verdana" w:cs="Arial"/>
                <w:sz w:val="20"/>
                <w:szCs w:val="20"/>
              </w:rPr>
              <w:t>ction:Clerk</w:t>
            </w:r>
          </w:p>
        </w:tc>
        <w:tc>
          <w:tcPr>
            <w:tcW w:w="9303" w:type="dxa"/>
          </w:tcPr>
          <w:p w:rsidR="004D03BA" w:rsidRPr="00AD51B3" w:rsidRDefault="004D03BA" w:rsidP="004D03BA">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
                <w:bCs/>
                <w:sz w:val="20"/>
                <w:u w:val="single"/>
              </w:rPr>
            </w:pPr>
            <w:r w:rsidRPr="00AD51B3">
              <w:rPr>
                <w:rFonts w:ascii="Verdana" w:hAnsi="Verdana" w:cs="Arial"/>
                <w:b/>
                <w:bCs/>
                <w:sz w:val="20"/>
                <w:u w:val="single"/>
              </w:rPr>
              <w:t>Finance:</w:t>
            </w:r>
          </w:p>
          <w:p w:rsidR="004D03BA" w:rsidRPr="00AD51B3" w:rsidRDefault="004D03BA" w:rsidP="004D03BA">
            <w:pPr>
              <w:pStyle w:val="ListParagraph"/>
              <w:widowControl w:val="0"/>
              <w:numPr>
                <w:ilvl w:val="0"/>
                <w:numId w:val="28"/>
              </w:numPr>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Cs/>
                <w:sz w:val="20"/>
              </w:rPr>
            </w:pPr>
            <w:r w:rsidRPr="00AD51B3">
              <w:rPr>
                <w:rFonts w:ascii="Verdana" w:hAnsi="Verdana" w:cs="Arial"/>
                <w:bCs/>
                <w:sz w:val="20"/>
              </w:rPr>
              <w:t>To discuss the budget (appendix c)</w:t>
            </w:r>
            <w:r w:rsidR="00F87BCD" w:rsidRPr="00AD51B3">
              <w:rPr>
                <w:rFonts w:ascii="Verdana" w:hAnsi="Verdana" w:cs="Arial"/>
                <w:bCs/>
                <w:sz w:val="20"/>
              </w:rPr>
              <w:t xml:space="preserve"> – all in agreement</w:t>
            </w:r>
            <w:r w:rsidR="008B5F76">
              <w:rPr>
                <w:rFonts w:ascii="Verdana" w:hAnsi="Verdana" w:cs="Arial"/>
                <w:bCs/>
                <w:sz w:val="20"/>
              </w:rPr>
              <w:t>, approved</w:t>
            </w:r>
          </w:p>
          <w:p w:rsidR="004D03BA" w:rsidRPr="00AD51B3" w:rsidRDefault="004D03BA" w:rsidP="004D03BA">
            <w:pPr>
              <w:pStyle w:val="ListParagraph"/>
              <w:widowControl w:val="0"/>
              <w:numPr>
                <w:ilvl w:val="0"/>
                <w:numId w:val="28"/>
              </w:numPr>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Cs/>
                <w:sz w:val="20"/>
              </w:rPr>
            </w:pPr>
            <w:r w:rsidRPr="00AD51B3">
              <w:rPr>
                <w:rFonts w:ascii="Verdana" w:hAnsi="Verdana" w:cs="Arial"/>
                <w:bCs/>
                <w:sz w:val="20"/>
              </w:rPr>
              <w:t xml:space="preserve">To add Cllr Wels as a signatory to the account – </w:t>
            </w:r>
            <w:r w:rsidR="00855B19">
              <w:rPr>
                <w:rFonts w:ascii="Verdana" w:hAnsi="Verdana" w:cs="Arial"/>
                <w:bCs/>
                <w:sz w:val="20"/>
              </w:rPr>
              <w:t xml:space="preserve">the necessary </w:t>
            </w:r>
            <w:r w:rsidRPr="00AD51B3">
              <w:rPr>
                <w:rFonts w:ascii="Verdana" w:hAnsi="Verdana" w:cs="Arial"/>
                <w:bCs/>
                <w:sz w:val="20"/>
              </w:rPr>
              <w:t>paperwork</w:t>
            </w:r>
            <w:r w:rsidR="00855B19">
              <w:rPr>
                <w:rFonts w:ascii="Verdana" w:hAnsi="Verdana" w:cs="Arial"/>
                <w:bCs/>
                <w:sz w:val="20"/>
              </w:rPr>
              <w:t xml:space="preserve"> was </w:t>
            </w:r>
            <w:r w:rsidR="003667E2">
              <w:rPr>
                <w:rFonts w:ascii="Verdana" w:hAnsi="Verdana" w:cs="Arial"/>
                <w:bCs/>
                <w:sz w:val="20"/>
              </w:rPr>
              <w:t xml:space="preserve">filled in and </w:t>
            </w:r>
            <w:r w:rsidR="00F00BD9">
              <w:rPr>
                <w:rFonts w:ascii="Verdana" w:hAnsi="Verdana" w:cs="Arial"/>
                <w:bCs/>
                <w:sz w:val="20"/>
              </w:rPr>
              <w:t>sig</w:t>
            </w:r>
            <w:r w:rsidR="00855B19">
              <w:rPr>
                <w:rFonts w:ascii="Verdana" w:hAnsi="Verdana" w:cs="Arial"/>
                <w:bCs/>
                <w:sz w:val="20"/>
              </w:rPr>
              <w:t>n</w:t>
            </w:r>
            <w:r w:rsidR="00F00BD9">
              <w:rPr>
                <w:rFonts w:ascii="Verdana" w:hAnsi="Verdana" w:cs="Arial"/>
                <w:bCs/>
                <w:sz w:val="20"/>
              </w:rPr>
              <w:t xml:space="preserve">ed </w:t>
            </w:r>
            <w:r w:rsidR="00855B19">
              <w:rPr>
                <w:rFonts w:ascii="Verdana" w:hAnsi="Verdana" w:cs="Arial"/>
                <w:bCs/>
                <w:sz w:val="20"/>
              </w:rPr>
              <w:t>for</w:t>
            </w:r>
            <w:r w:rsidR="00F00BD9">
              <w:rPr>
                <w:rFonts w:ascii="Verdana" w:hAnsi="Verdana" w:cs="Arial"/>
                <w:bCs/>
                <w:sz w:val="20"/>
              </w:rPr>
              <w:t xml:space="preserve"> </w:t>
            </w:r>
            <w:r w:rsidR="00F87BCD" w:rsidRPr="00AD51B3">
              <w:rPr>
                <w:rFonts w:ascii="Verdana" w:hAnsi="Verdana" w:cs="Arial"/>
                <w:bCs/>
                <w:sz w:val="20"/>
              </w:rPr>
              <w:t>Cllr Wels to take to Lloyds Bank with proof of ID</w:t>
            </w:r>
            <w:r w:rsidR="00F00BD9">
              <w:rPr>
                <w:rFonts w:ascii="Verdana" w:hAnsi="Verdana" w:cs="Arial"/>
                <w:bCs/>
                <w:sz w:val="20"/>
              </w:rPr>
              <w:t xml:space="preserve"> to be added as a signatory </w:t>
            </w:r>
          </w:p>
          <w:p w:rsidR="004D03BA" w:rsidRPr="00AD51B3" w:rsidRDefault="004D03BA" w:rsidP="004D03BA">
            <w:pPr>
              <w:pStyle w:val="ListParagraph"/>
              <w:widowControl w:val="0"/>
              <w:numPr>
                <w:ilvl w:val="0"/>
                <w:numId w:val="28"/>
              </w:numPr>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Cs/>
                <w:sz w:val="20"/>
              </w:rPr>
            </w:pPr>
            <w:r w:rsidRPr="00AD51B3">
              <w:rPr>
                <w:rFonts w:ascii="Verdana" w:hAnsi="Verdana" w:cs="Arial"/>
                <w:bCs/>
                <w:sz w:val="20"/>
              </w:rPr>
              <w:t>Bank balances:</w:t>
            </w:r>
          </w:p>
          <w:p w:rsidR="004D03BA" w:rsidRPr="00AD51B3" w:rsidRDefault="004D03BA" w:rsidP="004D03BA">
            <w:pPr>
              <w:pStyle w:val="ListParagraph"/>
              <w:widowControl w:val="0"/>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4508"/>
            </w:tblGrid>
            <w:tr w:rsidR="004D03BA" w:rsidRPr="00AD51B3" w:rsidTr="00692034">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r w:rsidRPr="00AD51B3">
                    <w:rPr>
                      <w:rFonts w:ascii="Verdana" w:hAnsi="Verdana" w:cs="Arial"/>
                      <w:bCs/>
                      <w:sz w:val="20"/>
                      <w:szCs w:val="20"/>
                    </w:rPr>
                    <w:t>Opening Balance 01/01/18</w:t>
                  </w:r>
                </w:p>
              </w:tc>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r w:rsidRPr="00AD51B3">
                    <w:rPr>
                      <w:rFonts w:ascii="Verdana" w:hAnsi="Verdana" w:cs="Arial"/>
                      <w:bCs/>
                      <w:sz w:val="20"/>
                      <w:szCs w:val="20"/>
                    </w:rPr>
                    <w:t>9820.18</w:t>
                  </w:r>
                </w:p>
              </w:tc>
            </w:tr>
            <w:tr w:rsidR="004D03BA" w:rsidRPr="00AD51B3" w:rsidTr="00692034">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r w:rsidRPr="00AD51B3">
                    <w:rPr>
                      <w:rFonts w:ascii="Verdana" w:hAnsi="Verdana" w:cs="Arial"/>
                      <w:bCs/>
                      <w:sz w:val="20"/>
                      <w:szCs w:val="20"/>
                    </w:rPr>
                    <w:t xml:space="preserve">Less January payments </w:t>
                  </w:r>
                </w:p>
              </w:tc>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color w:val="FF0000"/>
                      <w:sz w:val="20"/>
                      <w:szCs w:val="20"/>
                    </w:rPr>
                  </w:pPr>
                  <w:r w:rsidRPr="00AD51B3">
                    <w:rPr>
                      <w:rFonts w:ascii="Verdana" w:hAnsi="Verdana" w:cs="Arial"/>
                      <w:bCs/>
                      <w:color w:val="FF0000"/>
                      <w:sz w:val="20"/>
                      <w:szCs w:val="20"/>
                    </w:rPr>
                    <w:t>(381.30)</w:t>
                  </w:r>
                </w:p>
              </w:tc>
            </w:tr>
            <w:tr w:rsidR="004D03BA" w:rsidRPr="00AD51B3" w:rsidTr="00692034">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r w:rsidRPr="00AD51B3">
                    <w:rPr>
                      <w:rFonts w:ascii="Verdana" w:hAnsi="Verdana" w:cs="Arial"/>
                      <w:bCs/>
                      <w:sz w:val="20"/>
                      <w:szCs w:val="20"/>
                    </w:rPr>
                    <w:t>Opening Balance 01/02/18</w:t>
                  </w:r>
                </w:p>
              </w:tc>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r w:rsidRPr="00AD51B3">
                    <w:rPr>
                      <w:rFonts w:ascii="Verdana" w:hAnsi="Verdana" w:cs="Arial"/>
                      <w:bCs/>
                      <w:sz w:val="20"/>
                      <w:szCs w:val="20"/>
                    </w:rPr>
                    <w:t>9438.88</w:t>
                  </w:r>
                </w:p>
              </w:tc>
            </w:tr>
            <w:tr w:rsidR="004D03BA" w:rsidRPr="00AD51B3" w:rsidTr="00692034">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r w:rsidRPr="00AD51B3">
                    <w:rPr>
                      <w:rFonts w:ascii="Verdana" w:hAnsi="Verdana" w:cs="Arial"/>
                      <w:bCs/>
                      <w:sz w:val="20"/>
                      <w:szCs w:val="20"/>
                    </w:rPr>
                    <w:t>Less February payments – salary via S/O</w:t>
                  </w:r>
                </w:p>
              </w:tc>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r w:rsidRPr="00AD51B3">
                    <w:rPr>
                      <w:rFonts w:ascii="Verdana" w:hAnsi="Verdana" w:cs="Arial"/>
                      <w:bCs/>
                      <w:color w:val="FF0000"/>
                      <w:sz w:val="20"/>
                      <w:szCs w:val="20"/>
                    </w:rPr>
                    <w:t>(257.29)</w:t>
                  </w:r>
                </w:p>
              </w:tc>
            </w:tr>
            <w:tr w:rsidR="004D03BA" w:rsidRPr="00AD51B3" w:rsidTr="00692034">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r w:rsidRPr="00AD51B3">
                    <w:rPr>
                      <w:rFonts w:ascii="Verdana" w:hAnsi="Verdana" w:cs="Arial"/>
                      <w:bCs/>
                      <w:sz w:val="20"/>
                      <w:szCs w:val="20"/>
                    </w:rPr>
                    <w:t>Closing Balance 28/02/18</w:t>
                  </w:r>
                </w:p>
              </w:tc>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r w:rsidRPr="00AD51B3">
                    <w:rPr>
                      <w:rFonts w:ascii="Verdana" w:hAnsi="Verdana" w:cs="Arial"/>
                      <w:bCs/>
                      <w:sz w:val="20"/>
                      <w:szCs w:val="20"/>
                    </w:rPr>
                    <w:t>9181.59</w:t>
                  </w:r>
                </w:p>
              </w:tc>
            </w:tr>
            <w:tr w:rsidR="004D03BA" w:rsidRPr="00AD51B3" w:rsidTr="00692034">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p>
              </w:tc>
              <w:tc>
                <w:tcPr>
                  <w:tcW w:w="4508" w:type="dxa"/>
                </w:tcPr>
                <w:p w:rsidR="004D03BA" w:rsidRPr="00AD51B3" w:rsidRDefault="004D03BA" w:rsidP="00964557">
                  <w:pPr>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suppressOverlap/>
                    <w:jc w:val="both"/>
                    <w:rPr>
                      <w:rFonts w:ascii="Verdana" w:hAnsi="Verdana" w:cs="Arial"/>
                      <w:bCs/>
                      <w:sz w:val="20"/>
                      <w:szCs w:val="20"/>
                    </w:rPr>
                  </w:pPr>
                </w:p>
              </w:tc>
            </w:tr>
          </w:tbl>
          <w:p w:rsidR="004D03BA" w:rsidRPr="00AD51B3" w:rsidRDefault="004D03BA" w:rsidP="004D03BA">
            <w:pPr>
              <w:pStyle w:val="ListParagraph"/>
              <w:widowControl w:val="0"/>
              <w:numPr>
                <w:ilvl w:val="0"/>
                <w:numId w:val="28"/>
              </w:numPr>
              <w:tabs>
                <w:tab w:val="left" w:pos="90"/>
                <w:tab w:val="left" w:pos="963"/>
                <w:tab w:val="left" w:pos="3004"/>
                <w:tab w:val="left" w:pos="3974"/>
                <w:tab w:val="left" w:pos="7313"/>
                <w:tab w:val="right" w:pos="9122"/>
              </w:tabs>
              <w:autoSpaceDE w:val="0"/>
              <w:autoSpaceDN w:val="0"/>
              <w:adjustRightInd w:val="0"/>
              <w:contextualSpacing/>
              <w:jc w:val="both"/>
              <w:rPr>
                <w:rFonts w:ascii="Verdana" w:hAnsi="Verdana" w:cs="Arial"/>
                <w:bCs/>
                <w:sz w:val="20"/>
              </w:rPr>
            </w:pPr>
            <w:r w:rsidRPr="00AD51B3">
              <w:rPr>
                <w:rFonts w:ascii="Verdana" w:hAnsi="Verdana"/>
                <w:sz w:val="20"/>
              </w:rPr>
              <w:t>Reserves</w:t>
            </w:r>
            <w:r w:rsidRPr="00AD51B3">
              <w:rPr>
                <w:rFonts w:ascii="Verdana" w:hAnsi="Verdana"/>
                <w:b/>
                <w:sz w:val="20"/>
              </w:rPr>
              <w:t>:</w:t>
            </w:r>
            <w:r w:rsidRPr="00AD51B3">
              <w:rPr>
                <w:rFonts w:ascii="Verdana" w:hAnsi="Verdana"/>
                <w:sz w:val="20"/>
              </w:rPr>
              <w:tab/>
            </w:r>
          </w:p>
          <w:p w:rsidR="004D03BA" w:rsidRPr="00AD51B3" w:rsidRDefault="004D03BA" w:rsidP="004D03BA">
            <w:pPr>
              <w:widowControl w:val="0"/>
              <w:tabs>
                <w:tab w:val="left" w:pos="90"/>
                <w:tab w:val="left" w:pos="963"/>
                <w:tab w:val="left" w:pos="3004"/>
                <w:tab w:val="left" w:pos="3974"/>
                <w:tab w:val="left" w:pos="7313"/>
                <w:tab w:val="right" w:pos="9122"/>
              </w:tabs>
              <w:autoSpaceDE w:val="0"/>
              <w:autoSpaceDN w:val="0"/>
              <w:adjustRightInd w:val="0"/>
              <w:jc w:val="both"/>
              <w:rPr>
                <w:rFonts w:ascii="Verdana" w:hAnsi="Verdana" w:cs="Arial"/>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4508"/>
            </w:tblGrid>
            <w:tr w:rsidR="004D03BA" w:rsidRPr="00AD51B3" w:rsidTr="00692034">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CIL restricted reserve</w:t>
                  </w:r>
                </w:p>
              </w:tc>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3372.79</w:t>
                  </w:r>
                </w:p>
              </w:tc>
            </w:tr>
            <w:tr w:rsidR="004D03BA" w:rsidRPr="00AD51B3" w:rsidTr="00692034">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(CIL – committed for Northend pond</w:t>
                  </w:r>
                </w:p>
              </w:tc>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2000.00)</w:t>
                  </w:r>
                </w:p>
              </w:tc>
            </w:tr>
            <w:tr w:rsidR="004D03BA" w:rsidRPr="00AD51B3" w:rsidTr="00692034">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CIL restricted reserve less Northend pond</w:t>
                  </w:r>
                </w:p>
              </w:tc>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1372.79</w:t>
                  </w:r>
                </w:p>
              </w:tc>
            </w:tr>
            <w:tr w:rsidR="004D03BA" w:rsidRPr="00AD51B3" w:rsidTr="00692034">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Unrestricted reserve</w:t>
                  </w:r>
                </w:p>
              </w:tc>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5808.80</w:t>
                  </w:r>
                </w:p>
              </w:tc>
            </w:tr>
            <w:tr w:rsidR="004D03BA" w:rsidRPr="00AD51B3" w:rsidTr="00692034">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Total reserves</w:t>
                  </w:r>
                  <w:r w:rsidRPr="00AD51B3">
                    <w:rPr>
                      <w:rFonts w:ascii="Verdana" w:hAnsi="Verdana"/>
                      <w:sz w:val="20"/>
                      <w:szCs w:val="20"/>
                    </w:rPr>
                    <w:tab/>
                    <w:t xml:space="preserve"> as of 28/02/18</w:t>
                  </w:r>
                  <w:r w:rsidRPr="00AD51B3">
                    <w:rPr>
                      <w:rFonts w:ascii="Verdana" w:hAnsi="Verdana"/>
                      <w:sz w:val="20"/>
                      <w:szCs w:val="20"/>
                    </w:rPr>
                    <w:tab/>
                  </w:r>
                </w:p>
              </w:tc>
              <w:tc>
                <w:tcPr>
                  <w:tcW w:w="4508" w:type="dxa"/>
                </w:tcPr>
                <w:p w:rsidR="004D03BA" w:rsidRPr="00AD51B3" w:rsidRDefault="004D03BA" w:rsidP="00964557">
                  <w:pPr>
                    <w:framePr w:hSpace="180" w:wrap="around" w:vAnchor="text" w:hAnchor="text" w:x="76" w:y="1"/>
                    <w:suppressOverlap/>
                    <w:jc w:val="both"/>
                    <w:rPr>
                      <w:rFonts w:ascii="Verdana" w:hAnsi="Verdana"/>
                      <w:sz w:val="20"/>
                      <w:szCs w:val="20"/>
                    </w:rPr>
                  </w:pPr>
                  <w:r w:rsidRPr="00AD51B3">
                    <w:rPr>
                      <w:rFonts w:ascii="Verdana" w:hAnsi="Verdana"/>
                      <w:sz w:val="20"/>
                      <w:szCs w:val="20"/>
                    </w:rPr>
                    <w:t>9181.59</w:t>
                  </w:r>
                </w:p>
              </w:tc>
            </w:tr>
          </w:tbl>
          <w:p w:rsidR="004D03BA" w:rsidRPr="00AD51B3" w:rsidRDefault="004D03BA" w:rsidP="004D03BA">
            <w:pPr>
              <w:jc w:val="both"/>
              <w:rPr>
                <w:rFonts w:ascii="Verdana" w:hAnsi="Verdana"/>
                <w:sz w:val="10"/>
                <w:szCs w:val="10"/>
              </w:rPr>
            </w:pPr>
          </w:p>
          <w:p w:rsidR="004D03BA" w:rsidRPr="00AD51B3" w:rsidRDefault="004D03BA" w:rsidP="004D03BA">
            <w:pPr>
              <w:pStyle w:val="ListParagraph"/>
              <w:numPr>
                <w:ilvl w:val="0"/>
                <w:numId w:val="28"/>
              </w:numPr>
              <w:contextualSpacing/>
              <w:jc w:val="both"/>
              <w:rPr>
                <w:rFonts w:ascii="Verdana" w:hAnsi="Verdana"/>
                <w:sz w:val="20"/>
              </w:rPr>
            </w:pPr>
            <w:r w:rsidRPr="00AD51B3">
              <w:rPr>
                <w:rFonts w:ascii="Verdana" w:hAnsi="Verdana"/>
                <w:sz w:val="20"/>
              </w:rPr>
              <w:t>To sign the following payments:</w:t>
            </w:r>
          </w:p>
          <w:p w:rsidR="004D03BA" w:rsidRPr="00AD51B3" w:rsidRDefault="004D03BA" w:rsidP="004D03BA">
            <w:pPr>
              <w:pStyle w:val="ListParagraph"/>
              <w:contextualSpacing/>
              <w:jc w:val="both"/>
              <w:rPr>
                <w:rFonts w:ascii="Verdana" w:hAnsi="Verdana"/>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6"/>
              <w:gridCol w:w="1770"/>
            </w:tblGrid>
            <w:tr w:rsidR="004D03BA" w:rsidRPr="00AD51B3" w:rsidTr="00BE4680">
              <w:tc>
                <w:tcPr>
                  <w:tcW w:w="6526" w:type="dxa"/>
                </w:tcPr>
                <w:p w:rsidR="004D03BA" w:rsidRPr="00AD51B3" w:rsidRDefault="004D03BA" w:rsidP="00964557">
                  <w:pPr>
                    <w:pStyle w:val="ListParagraph"/>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ind w:left="0"/>
                    <w:suppressOverlap/>
                    <w:jc w:val="both"/>
                    <w:rPr>
                      <w:rFonts w:ascii="Verdana" w:hAnsi="Verdana" w:cs="Arial"/>
                      <w:bCs/>
                      <w:sz w:val="20"/>
                    </w:rPr>
                  </w:pPr>
                  <w:r w:rsidRPr="00AD51B3">
                    <w:rPr>
                      <w:rFonts w:ascii="Verdana" w:hAnsi="Verdana"/>
                      <w:sz w:val="20"/>
                    </w:rPr>
                    <w:t xml:space="preserve">Lorna Coldwell – March salary – paid via Standing Order </w:t>
                  </w:r>
                </w:p>
              </w:tc>
              <w:tc>
                <w:tcPr>
                  <w:tcW w:w="1770" w:type="dxa"/>
                </w:tcPr>
                <w:p w:rsidR="004D03BA" w:rsidRPr="00AD51B3" w:rsidRDefault="004D03BA" w:rsidP="00964557">
                  <w:pPr>
                    <w:pStyle w:val="ListParagraph"/>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ind w:left="0"/>
                    <w:suppressOverlap/>
                    <w:jc w:val="both"/>
                    <w:rPr>
                      <w:rFonts w:ascii="Verdana" w:hAnsi="Verdana" w:cs="Arial"/>
                      <w:bCs/>
                      <w:sz w:val="20"/>
                    </w:rPr>
                  </w:pPr>
                  <w:r w:rsidRPr="00AD51B3">
                    <w:rPr>
                      <w:rFonts w:ascii="Verdana" w:hAnsi="Verdana" w:cs="Arial"/>
                      <w:bCs/>
                      <w:sz w:val="20"/>
                    </w:rPr>
                    <w:t>257.29</w:t>
                  </w:r>
                </w:p>
              </w:tc>
            </w:tr>
            <w:tr w:rsidR="004D03BA" w:rsidRPr="00AD51B3" w:rsidTr="00BE4680">
              <w:tc>
                <w:tcPr>
                  <w:tcW w:w="6526" w:type="dxa"/>
                </w:tcPr>
                <w:p w:rsidR="004D03BA" w:rsidRPr="00AD51B3" w:rsidRDefault="004D03BA" w:rsidP="00964557">
                  <w:pPr>
                    <w:pStyle w:val="ListParagraph"/>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ind w:left="0"/>
                    <w:suppressOverlap/>
                    <w:jc w:val="both"/>
                    <w:rPr>
                      <w:rFonts w:ascii="Verdana" w:hAnsi="Verdana" w:cs="Arial"/>
                      <w:bCs/>
                      <w:sz w:val="20"/>
                    </w:rPr>
                  </w:pPr>
                  <w:r w:rsidRPr="00AD51B3">
                    <w:rPr>
                      <w:rFonts w:ascii="Verdana" w:hAnsi="Verdana" w:cs="Arial"/>
                      <w:bCs/>
                      <w:sz w:val="20"/>
                    </w:rPr>
                    <w:t xml:space="preserve">Lorna Coldwell – expenses and mileage January/February </w:t>
                  </w:r>
                </w:p>
              </w:tc>
              <w:tc>
                <w:tcPr>
                  <w:tcW w:w="1770" w:type="dxa"/>
                </w:tcPr>
                <w:p w:rsidR="004D03BA" w:rsidRPr="00AD51B3" w:rsidRDefault="004D03BA" w:rsidP="00964557">
                  <w:pPr>
                    <w:pStyle w:val="ListParagraph"/>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ind w:left="0"/>
                    <w:suppressOverlap/>
                    <w:jc w:val="both"/>
                    <w:rPr>
                      <w:rFonts w:ascii="Verdana" w:hAnsi="Verdana"/>
                      <w:sz w:val="20"/>
                    </w:rPr>
                  </w:pPr>
                  <w:r w:rsidRPr="00AD51B3">
                    <w:rPr>
                      <w:rFonts w:ascii="Verdana" w:hAnsi="Verdana"/>
                      <w:sz w:val="20"/>
                    </w:rPr>
                    <w:t>95.24</w:t>
                  </w:r>
                </w:p>
              </w:tc>
            </w:tr>
            <w:tr w:rsidR="004D03BA" w:rsidRPr="00AD51B3" w:rsidTr="00BE4680">
              <w:tc>
                <w:tcPr>
                  <w:tcW w:w="6526" w:type="dxa"/>
                </w:tcPr>
                <w:p w:rsidR="004D03BA" w:rsidRPr="00AD51B3" w:rsidRDefault="004D03BA" w:rsidP="00964557">
                  <w:pPr>
                    <w:pStyle w:val="ListParagraph"/>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ind w:left="0"/>
                    <w:suppressOverlap/>
                    <w:jc w:val="both"/>
                    <w:rPr>
                      <w:rFonts w:ascii="Verdana" w:hAnsi="Verdana"/>
                      <w:sz w:val="20"/>
                    </w:rPr>
                  </w:pPr>
                  <w:r w:rsidRPr="00AD51B3">
                    <w:rPr>
                      <w:rFonts w:ascii="Verdana" w:hAnsi="Verdana"/>
                      <w:sz w:val="20"/>
                    </w:rPr>
                    <w:t xml:space="preserve">Bucks and Milton Keynes Association of Local Councils – </w:t>
                  </w:r>
                </w:p>
                <w:p w:rsidR="004D03BA" w:rsidRPr="00AD51B3" w:rsidRDefault="004D03BA" w:rsidP="00964557">
                  <w:pPr>
                    <w:pStyle w:val="ListParagraph"/>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ind w:left="0"/>
                    <w:suppressOverlap/>
                    <w:jc w:val="both"/>
                    <w:rPr>
                      <w:rFonts w:ascii="Verdana" w:hAnsi="Verdana"/>
                      <w:sz w:val="20"/>
                    </w:rPr>
                  </w:pPr>
                  <w:r w:rsidRPr="00AD51B3">
                    <w:rPr>
                      <w:rFonts w:ascii="Verdana" w:hAnsi="Verdana"/>
                      <w:sz w:val="20"/>
                    </w:rPr>
                    <w:t>2 x Good Councillors Guide for new Members</w:t>
                  </w:r>
                </w:p>
              </w:tc>
              <w:tc>
                <w:tcPr>
                  <w:tcW w:w="1770" w:type="dxa"/>
                </w:tcPr>
                <w:p w:rsidR="004D03BA" w:rsidRPr="00AD51B3" w:rsidRDefault="004D03BA" w:rsidP="00964557">
                  <w:pPr>
                    <w:pStyle w:val="ListParagraph"/>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ind w:left="0"/>
                    <w:suppressOverlap/>
                    <w:jc w:val="both"/>
                    <w:rPr>
                      <w:rFonts w:ascii="Verdana" w:hAnsi="Verdana"/>
                      <w:sz w:val="20"/>
                    </w:rPr>
                  </w:pPr>
                  <w:r w:rsidRPr="00AD51B3">
                    <w:rPr>
                      <w:rFonts w:ascii="Verdana" w:hAnsi="Verdana"/>
                      <w:sz w:val="20"/>
                    </w:rPr>
                    <w:t>10.00</w:t>
                  </w:r>
                </w:p>
              </w:tc>
            </w:tr>
            <w:tr w:rsidR="00C50F12" w:rsidRPr="00AD51B3" w:rsidTr="00BE4680">
              <w:tc>
                <w:tcPr>
                  <w:tcW w:w="6526" w:type="dxa"/>
                </w:tcPr>
                <w:p w:rsidR="00C50F12" w:rsidRPr="00AD51B3" w:rsidRDefault="00C50F12" w:rsidP="00FC3F3D">
                  <w:pPr>
                    <w:pStyle w:val="ListParagraph"/>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ind w:left="0"/>
                    <w:suppressOverlap/>
                    <w:jc w:val="both"/>
                    <w:rPr>
                      <w:rFonts w:ascii="Verdana" w:hAnsi="Verdana"/>
                      <w:sz w:val="20"/>
                    </w:rPr>
                  </w:pPr>
                  <w:r w:rsidRPr="00AD51B3">
                    <w:rPr>
                      <w:rFonts w:ascii="Verdana" w:hAnsi="Verdana"/>
                      <w:sz w:val="20"/>
                    </w:rPr>
                    <w:t>Printing ink for May Day leaflets</w:t>
                  </w:r>
                  <w:r w:rsidR="00BE4680" w:rsidRPr="00AD51B3">
                    <w:rPr>
                      <w:rFonts w:ascii="Verdana" w:hAnsi="Verdana"/>
                      <w:sz w:val="20"/>
                    </w:rPr>
                    <w:t xml:space="preserve"> –</w:t>
                  </w:r>
                  <w:r w:rsidR="00FC3F3D" w:rsidRPr="00AD51B3">
                    <w:rPr>
                      <w:rFonts w:ascii="Verdana" w:hAnsi="Verdana"/>
                      <w:sz w:val="20"/>
                    </w:rPr>
                    <w:t xml:space="preserve"> all</w:t>
                  </w:r>
                  <w:r w:rsidR="00BE4680" w:rsidRPr="00AD51B3">
                    <w:rPr>
                      <w:rFonts w:ascii="Verdana" w:hAnsi="Verdana"/>
                      <w:sz w:val="20"/>
                    </w:rPr>
                    <w:t xml:space="preserve"> approved</w:t>
                  </w:r>
                </w:p>
              </w:tc>
              <w:tc>
                <w:tcPr>
                  <w:tcW w:w="1770" w:type="dxa"/>
                </w:tcPr>
                <w:p w:rsidR="00C50F12" w:rsidRPr="00AD51B3" w:rsidRDefault="00C50F12" w:rsidP="00964557">
                  <w:pPr>
                    <w:pStyle w:val="ListParagraph"/>
                    <w:framePr w:hSpace="180" w:wrap="around" w:vAnchor="text" w:hAnchor="text" w:x="76" w:y="1"/>
                    <w:widowControl w:val="0"/>
                    <w:tabs>
                      <w:tab w:val="left" w:pos="90"/>
                      <w:tab w:val="left" w:pos="963"/>
                      <w:tab w:val="left" w:pos="3004"/>
                      <w:tab w:val="left" w:pos="3974"/>
                      <w:tab w:val="left" w:pos="7313"/>
                      <w:tab w:val="right" w:pos="9122"/>
                    </w:tabs>
                    <w:autoSpaceDE w:val="0"/>
                    <w:autoSpaceDN w:val="0"/>
                    <w:adjustRightInd w:val="0"/>
                    <w:ind w:left="0"/>
                    <w:suppressOverlap/>
                    <w:jc w:val="both"/>
                    <w:rPr>
                      <w:rFonts w:ascii="Verdana" w:hAnsi="Verdana"/>
                      <w:sz w:val="20"/>
                    </w:rPr>
                  </w:pPr>
                  <w:r w:rsidRPr="00AD51B3">
                    <w:rPr>
                      <w:rFonts w:ascii="Verdana" w:hAnsi="Verdana"/>
                      <w:sz w:val="20"/>
                    </w:rPr>
                    <w:t>32.24</w:t>
                  </w:r>
                </w:p>
              </w:tc>
            </w:tr>
            <w:tr w:rsidR="004D03BA" w:rsidRPr="00AD51B3" w:rsidTr="00BE4680">
              <w:tc>
                <w:tcPr>
                  <w:tcW w:w="6526" w:type="dxa"/>
                </w:tcPr>
                <w:p w:rsidR="004D03BA" w:rsidRPr="00AD51B3" w:rsidRDefault="004D03BA" w:rsidP="00964557">
                  <w:pPr>
                    <w:framePr w:hSpace="180" w:wrap="around" w:vAnchor="text" w:hAnchor="text" w:x="76" w:y="1"/>
                    <w:suppressOverlap/>
                    <w:jc w:val="both"/>
                    <w:rPr>
                      <w:rFonts w:ascii="Verdana" w:hAnsi="Verdana" w:cs="Arial"/>
                      <w:bCs/>
                      <w:sz w:val="20"/>
                      <w:szCs w:val="20"/>
                    </w:rPr>
                  </w:pPr>
                  <w:r w:rsidRPr="00AD51B3">
                    <w:rPr>
                      <w:rFonts w:ascii="Verdana" w:hAnsi="Verdana"/>
                      <w:b/>
                      <w:sz w:val="20"/>
                      <w:szCs w:val="20"/>
                    </w:rPr>
                    <w:t>Total:</w:t>
                  </w:r>
                  <w:r w:rsidRPr="00AD51B3">
                    <w:rPr>
                      <w:rFonts w:ascii="Verdana" w:hAnsi="Verdana"/>
                      <w:b/>
                      <w:sz w:val="20"/>
                      <w:szCs w:val="20"/>
                    </w:rPr>
                    <w:tab/>
                  </w:r>
                  <w:r w:rsidRPr="00AD51B3">
                    <w:rPr>
                      <w:rFonts w:ascii="Verdana" w:hAnsi="Verdana"/>
                      <w:b/>
                      <w:sz w:val="20"/>
                      <w:szCs w:val="20"/>
                    </w:rPr>
                    <w:tab/>
                  </w:r>
                  <w:r w:rsidRPr="00AD51B3">
                    <w:rPr>
                      <w:rFonts w:ascii="Verdana" w:hAnsi="Verdana"/>
                      <w:b/>
                      <w:sz w:val="20"/>
                      <w:szCs w:val="20"/>
                    </w:rPr>
                    <w:tab/>
                  </w:r>
                  <w:r w:rsidRPr="00AD51B3">
                    <w:rPr>
                      <w:rFonts w:ascii="Verdana" w:hAnsi="Verdana"/>
                      <w:b/>
                      <w:sz w:val="20"/>
                      <w:szCs w:val="20"/>
                    </w:rPr>
                    <w:tab/>
                  </w:r>
                  <w:r w:rsidRPr="00AD51B3">
                    <w:rPr>
                      <w:rFonts w:ascii="Verdana" w:hAnsi="Verdana"/>
                      <w:b/>
                      <w:sz w:val="20"/>
                      <w:szCs w:val="20"/>
                    </w:rPr>
                    <w:tab/>
                  </w:r>
                </w:p>
              </w:tc>
              <w:tc>
                <w:tcPr>
                  <w:tcW w:w="1770" w:type="dxa"/>
                </w:tcPr>
                <w:p w:rsidR="004D03BA" w:rsidRPr="00AD51B3" w:rsidRDefault="00DC3A6F" w:rsidP="00964557">
                  <w:pPr>
                    <w:framePr w:hSpace="180" w:wrap="around" w:vAnchor="text" w:hAnchor="text" w:x="76" w:y="1"/>
                    <w:suppressOverlap/>
                    <w:jc w:val="both"/>
                    <w:rPr>
                      <w:rFonts w:ascii="Verdana" w:eastAsia="Times New Roman" w:hAnsi="Verdana"/>
                      <w:b/>
                      <w:color w:val="000000"/>
                      <w:sz w:val="20"/>
                      <w:szCs w:val="20"/>
                    </w:rPr>
                  </w:pPr>
                  <w:r w:rsidRPr="00AD51B3">
                    <w:rPr>
                      <w:rFonts w:ascii="Verdana" w:hAnsi="Verdana" w:cs="Calibri"/>
                      <w:b/>
                      <w:color w:val="000000"/>
                      <w:sz w:val="20"/>
                      <w:szCs w:val="20"/>
                    </w:rPr>
                    <w:t>394.77</w:t>
                  </w:r>
                </w:p>
              </w:tc>
            </w:tr>
          </w:tbl>
          <w:p w:rsidR="00BE4680" w:rsidRPr="00AD51B3" w:rsidRDefault="00BE4680" w:rsidP="004D03BA">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sz w:val="20"/>
                <w:szCs w:val="20"/>
              </w:rPr>
            </w:pPr>
          </w:p>
          <w:p w:rsidR="004D03BA" w:rsidRDefault="00F87BCD" w:rsidP="004D03BA">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sz w:val="20"/>
                <w:szCs w:val="20"/>
              </w:rPr>
            </w:pPr>
            <w:r w:rsidRPr="00AD51B3">
              <w:rPr>
                <w:rFonts w:ascii="Verdana" w:hAnsi="Verdana"/>
                <w:sz w:val="20"/>
                <w:szCs w:val="20"/>
              </w:rPr>
              <w:t>All payments agreed and cheques signed. The accounts and most recent bank statements were circulated to all to view</w:t>
            </w:r>
            <w:r w:rsidR="008F532B">
              <w:rPr>
                <w:rFonts w:ascii="Verdana" w:hAnsi="Verdana"/>
                <w:sz w:val="20"/>
                <w:szCs w:val="20"/>
              </w:rPr>
              <w:t xml:space="preserve">, approved </w:t>
            </w:r>
            <w:r w:rsidRPr="00AD51B3">
              <w:rPr>
                <w:rFonts w:ascii="Verdana" w:hAnsi="Verdana"/>
                <w:sz w:val="20"/>
                <w:szCs w:val="20"/>
              </w:rPr>
              <w:t xml:space="preserve">and signed by the Chair. </w:t>
            </w:r>
          </w:p>
          <w:p w:rsidR="006C27E6" w:rsidRPr="00AD51B3" w:rsidRDefault="006C27E6" w:rsidP="004D03BA">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sz w:val="20"/>
                <w:szCs w:val="20"/>
              </w:rPr>
            </w:pPr>
          </w:p>
          <w:p w:rsidR="004D03BA" w:rsidRPr="00AD51B3" w:rsidRDefault="004D03BA" w:rsidP="004D03BA">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sz w:val="20"/>
                <w:szCs w:val="20"/>
              </w:rPr>
            </w:pPr>
            <w:r w:rsidRPr="00AD51B3">
              <w:rPr>
                <w:rFonts w:ascii="Verdana" w:hAnsi="Verdana"/>
                <w:sz w:val="20"/>
                <w:szCs w:val="20"/>
              </w:rPr>
              <w:t xml:space="preserve">Paperwork was filled in to remove Cllrs Cairns and Drage as signatories on the account. </w:t>
            </w:r>
          </w:p>
          <w:p w:rsidR="004D03BA" w:rsidRPr="00AD51B3" w:rsidRDefault="00DC3A6F" w:rsidP="004D03BA">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Cs/>
                <w:color w:val="000000"/>
                <w:sz w:val="20"/>
              </w:rPr>
            </w:pPr>
            <w:r w:rsidRPr="00AD51B3">
              <w:rPr>
                <w:rFonts w:ascii="Verdana" w:hAnsi="Verdana"/>
                <w:sz w:val="20"/>
                <w:szCs w:val="20"/>
              </w:rPr>
              <w:t xml:space="preserve">Clerk to send to Lloyds Bank. </w:t>
            </w:r>
          </w:p>
          <w:p w:rsidR="00BE4680" w:rsidRPr="00AD51B3" w:rsidRDefault="00BE4680" w:rsidP="004D03BA">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Cs/>
                <w:color w:val="000000"/>
                <w:sz w:val="20"/>
              </w:rPr>
            </w:pPr>
          </w:p>
          <w:p w:rsidR="00BE4680" w:rsidRPr="00AD51B3" w:rsidRDefault="00BE4680" w:rsidP="004D03BA">
            <w:pPr>
              <w:widowControl w:val="0"/>
              <w:tabs>
                <w:tab w:val="left" w:pos="90"/>
                <w:tab w:val="left" w:pos="963"/>
                <w:tab w:val="left" w:pos="3004"/>
                <w:tab w:val="left" w:pos="3974"/>
                <w:tab w:val="left" w:pos="7313"/>
                <w:tab w:val="right" w:pos="9122"/>
              </w:tabs>
              <w:autoSpaceDE w:val="0"/>
              <w:autoSpaceDN w:val="0"/>
              <w:adjustRightInd w:val="0"/>
              <w:spacing w:before="170"/>
              <w:contextualSpacing/>
              <w:jc w:val="both"/>
              <w:rPr>
                <w:rFonts w:ascii="Verdana" w:hAnsi="Verdana" w:cs="Arial"/>
                <w:bCs/>
                <w:color w:val="000000"/>
                <w:sz w:val="20"/>
              </w:rPr>
            </w:pPr>
          </w:p>
        </w:tc>
      </w:tr>
      <w:tr w:rsidR="004D03BA" w:rsidRPr="00AD51B3" w:rsidTr="00636AF7">
        <w:tc>
          <w:tcPr>
            <w:tcW w:w="1555" w:type="dxa"/>
          </w:tcPr>
          <w:p w:rsidR="004D03BA" w:rsidRPr="00AD51B3" w:rsidRDefault="004D03BA" w:rsidP="004D03BA">
            <w:pPr>
              <w:jc w:val="right"/>
              <w:rPr>
                <w:rFonts w:ascii="Verdana" w:hAnsi="Verdana" w:cs="Arial"/>
                <w:b/>
                <w:sz w:val="20"/>
                <w:szCs w:val="20"/>
              </w:rPr>
            </w:pPr>
            <w:r w:rsidRPr="00AD51B3">
              <w:rPr>
                <w:rFonts w:ascii="Verdana" w:hAnsi="Verdana" w:cs="Arial"/>
                <w:b/>
                <w:sz w:val="20"/>
                <w:szCs w:val="20"/>
              </w:rPr>
              <w:t>17/18.112</w:t>
            </w:r>
          </w:p>
        </w:tc>
        <w:tc>
          <w:tcPr>
            <w:tcW w:w="9303" w:type="dxa"/>
          </w:tcPr>
          <w:p w:rsidR="004D03BA" w:rsidRPr="00AD51B3" w:rsidRDefault="004D03BA" w:rsidP="004D03BA">
            <w:pPr>
              <w:jc w:val="both"/>
              <w:rPr>
                <w:rFonts w:ascii="Verdana" w:hAnsi="Verdana" w:cs="Arial"/>
                <w:b/>
                <w:sz w:val="20"/>
                <w:szCs w:val="20"/>
                <w:u w:val="single"/>
              </w:rPr>
            </w:pPr>
            <w:r w:rsidRPr="00AD51B3">
              <w:rPr>
                <w:rFonts w:ascii="Verdana" w:hAnsi="Verdana" w:cs="Arial"/>
                <w:b/>
                <w:sz w:val="20"/>
                <w:szCs w:val="20"/>
                <w:u w:val="single"/>
              </w:rPr>
              <w:t>Date of Next Meeting</w:t>
            </w:r>
          </w:p>
          <w:p w:rsidR="00066DAE" w:rsidRPr="00AD51B3" w:rsidRDefault="004D03BA" w:rsidP="004D03BA">
            <w:pPr>
              <w:jc w:val="both"/>
              <w:rPr>
                <w:rFonts w:ascii="Verdana" w:hAnsi="Verdana" w:cs="Arial"/>
                <w:bCs/>
                <w:sz w:val="20"/>
              </w:rPr>
            </w:pPr>
            <w:r w:rsidRPr="00AD51B3">
              <w:rPr>
                <w:rFonts w:ascii="Verdana" w:hAnsi="Verdana" w:cs="Arial"/>
                <w:sz w:val="20"/>
                <w:szCs w:val="20"/>
              </w:rPr>
              <w:t>The date</w:t>
            </w:r>
            <w:r w:rsidRPr="00AD51B3">
              <w:rPr>
                <w:rFonts w:ascii="Verdana" w:hAnsi="Verdana" w:cs="Arial"/>
                <w:bCs/>
                <w:sz w:val="20"/>
              </w:rPr>
              <w:t xml:space="preserve"> if the next meeting was confirmed as Wednesday 9</w:t>
            </w:r>
            <w:r w:rsidRPr="00AD51B3">
              <w:rPr>
                <w:rFonts w:ascii="Verdana" w:hAnsi="Verdana" w:cs="Arial"/>
                <w:bCs/>
                <w:sz w:val="20"/>
                <w:vertAlign w:val="superscript"/>
              </w:rPr>
              <w:t>th</w:t>
            </w:r>
            <w:r w:rsidRPr="00AD51B3">
              <w:rPr>
                <w:rFonts w:ascii="Verdana" w:hAnsi="Verdana" w:cs="Arial"/>
                <w:bCs/>
                <w:sz w:val="20"/>
              </w:rPr>
              <w:t xml:space="preserve"> May, to be held at the Village Hall, Northend. This will also be the Annual Parish and the Annual Parish Council meeting.</w:t>
            </w:r>
          </w:p>
          <w:p w:rsidR="004D03BA" w:rsidRPr="00AD51B3" w:rsidRDefault="00066DAE" w:rsidP="004D03BA">
            <w:pPr>
              <w:jc w:val="both"/>
              <w:rPr>
                <w:rFonts w:ascii="Verdana" w:hAnsi="Verdana" w:cs="Arial"/>
                <w:bCs/>
                <w:sz w:val="20"/>
              </w:rPr>
            </w:pPr>
            <w:r w:rsidRPr="00AD51B3">
              <w:rPr>
                <w:rFonts w:ascii="Verdana" w:hAnsi="Verdana" w:cs="Arial"/>
                <w:bCs/>
                <w:sz w:val="20"/>
              </w:rPr>
              <w:t xml:space="preserve">The meeting was closed at 21.36. </w:t>
            </w:r>
            <w:r w:rsidR="004D03BA" w:rsidRPr="00AD51B3">
              <w:rPr>
                <w:rFonts w:ascii="Verdana" w:hAnsi="Verdana" w:cs="Arial"/>
                <w:bCs/>
                <w:sz w:val="20"/>
              </w:rPr>
              <w:t xml:space="preserve"> </w:t>
            </w:r>
          </w:p>
          <w:p w:rsidR="00594A6D" w:rsidRPr="00AD51B3" w:rsidRDefault="00594A6D" w:rsidP="004D03BA">
            <w:pPr>
              <w:jc w:val="both"/>
              <w:rPr>
                <w:rFonts w:ascii="Verdana" w:hAnsi="Verdana" w:cs="Arial"/>
                <w:bCs/>
                <w:color w:val="000000"/>
                <w:sz w:val="20"/>
              </w:rPr>
            </w:pPr>
          </w:p>
        </w:tc>
      </w:tr>
      <w:tr w:rsidR="004D03BA" w:rsidRPr="00AD51B3" w:rsidTr="00636AF7">
        <w:tc>
          <w:tcPr>
            <w:tcW w:w="1555" w:type="dxa"/>
          </w:tcPr>
          <w:p w:rsidR="004D03BA" w:rsidRPr="00AD51B3" w:rsidRDefault="004D03BA" w:rsidP="004D03BA">
            <w:pPr>
              <w:jc w:val="right"/>
              <w:rPr>
                <w:rFonts w:ascii="Verdana" w:hAnsi="Verdana" w:cs="Arial"/>
                <w:b/>
                <w:sz w:val="20"/>
                <w:szCs w:val="20"/>
              </w:rPr>
            </w:pPr>
          </w:p>
        </w:tc>
        <w:tc>
          <w:tcPr>
            <w:tcW w:w="9303" w:type="dxa"/>
          </w:tcPr>
          <w:p w:rsidR="004D03BA" w:rsidRPr="00AD51B3" w:rsidRDefault="004D03BA" w:rsidP="004D03BA">
            <w:pPr>
              <w:jc w:val="both"/>
              <w:rPr>
                <w:rFonts w:ascii="Verdana" w:hAnsi="Verdana" w:cs="Arial"/>
                <w:sz w:val="20"/>
                <w:szCs w:val="20"/>
              </w:rPr>
            </w:pPr>
          </w:p>
          <w:p w:rsidR="004D03BA" w:rsidRPr="00AD51B3" w:rsidRDefault="004D03BA" w:rsidP="004D03BA">
            <w:pPr>
              <w:jc w:val="both"/>
              <w:rPr>
                <w:rFonts w:ascii="Verdana" w:hAnsi="Verdana" w:cs="Arial"/>
                <w:sz w:val="20"/>
                <w:szCs w:val="20"/>
              </w:rPr>
            </w:pPr>
          </w:p>
          <w:p w:rsidR="004D03BA" w:rsidRDefault="004D03BA" w:rsidP="004D03BA">
            <w:pPr>
              <w:jc w:val="both"/>
              <w:rPr>
                <w:rFonts w:ascii="Verdana" w:hAnsi="Verdana" w:cs="Arial"/>
                <w:sz w:val="20"/>
                <w:szCs w:val="20"/>
              </w:rPr>
            </w:pPr>
          </w:p>
          <w:p w:rsidR="007B4A73" w:rsidRPr="00AD51B3" w:rsidRDefault="007B4A73" w:rsidP="004D03BA">
            <w:pPr>
              <w:jc w:val="both"/>
              <w:rPr>
                <w:rFonts w:ascii="Verdana" w:hAnsi="Verdana" w:cs="Arial"/>
                <w:sz w:val="20"/>
                <w:szCs w:val="20"/>
              </w:rPr>
            </w:pPr>
          </w:p>
          <w:p w:rsidR="004D03BA" w:rsidRPr="00AD51B3" w:rsidRDefault="004D03BA" w:rsidP="004D03BA">
            <w:pPr>
              <w:jc w:val="both"/>
              <w:rPr>
                <w:rFonts w:ascii="Verdana" w:hAnsi="Verdana" w:cs="Arial"/>
                <w:sz w:val="20"/>
                <w:szCs w:val="20"/>
              </w:rPr>
            </w:pPr>
          </w:p>
          <w:p w:rsidR="004D03BA" w:rsidRPr="00AD51B3" w:rsidRDefault="004D03BA" w:rsidP="004D03BA">
            <w:pPr>
              <w:jc w:val="both"/>
              <w:rPr>
                <w:rFonts w:ascii="Verdana" w:hAnsi="Verdana" w:cs="Arial"/>
                <w:sz w:val="20"/>
                <w:szCs w:val="20"/>
              </w:rPr>
            </w:pPr>
          </w:p>
          <w:p w:rsidR="004D03BA" w:rsidRPr="00AD51B3" w:rsidRDefault="004D03BA" w:rsidP="004D03BA">
            <w:pPr>
              <w:jc w:val="both"/>
              <w:rPr>
                <w:rFonts w:ascii="Verdana" w:hAnsi="Verdana" w:cs="Arial"/>
                <w:sz w:val="20"/>
                <w:szCs w:val="20"/>
              </w:rPr>
            </w:pPr>
            <w:r w:rsidRPr="00AD51B3">
              <w:rPr>
                <w:rFonts w:ascii="Verdana" w:hAnsi="Verdana" w:cs="Arial"/>
                <w:sz w:val="20"/>
              </w:rPr>
              <w:t>The Chair ………………………………………………… Date ………………………..</w:t>
            </w:r>
          </w:p>
        </w:tc>
      </w:tr>
    </w:tbl>
    <w:p w:rsidR="00F67C46" w:rsidRPr="00AD51B3" w:rsidRDefault="00F67C46" w:rsidP="00781051">
      <w:pPr>
        <w:spacing w:after="0"/>
        <w:jc w:val="both"/>
        <w:rPr>
          <w:rFonts w:ascii="Verdana" w:hAnsi="Verdana" w:cs="Arial"/>
          <w:sz w:val="20"/>
          <w:szCs w:val="20"/>
        </w:rPr>
      </w:pPr>
    </w:p>
    <w:p w:rsidR="0064432A" w:rsidRPr="00AD51B3" w:rsidRDefault="0064432A" w:rsidP="00781051">
      <w:pPr>
        <w:spacing w:after="0"/>
        <w:jc w:val="both"/>
        <w:rPr>
          <w:rFonts w:ascii="Verdana" w:hAnsi="Verdana" w:cs="Arial"/>
          <w:sz w:val="20"/>
          <w:szCs w:val="20"/>
        </w:rPr>
      </w:pPr>
    </w:p>
    <w:sectPr w:rsidR="0064432A" w:rsidRPr="00AD51B3" w:rsidSect="008E5B7B">
      <w:headerReference w:type="default" r:id="rId11"/>
      <w:pgSz w:w="11906" w:h="16838"/>
      <w:pgMar w:top="720" w:right="720" w:bottom="720" w:left="567" w:header="709" w:footer="709"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40" w:rsidRDefault="00C82240" w:rsidP="00CC5808">
      <w:pPr>
        <w:spacing w:after="0" w:line="240" w:lineRule="auto"/>
      </w:pPr>
      <w:r>
        <w:separator/>
      </w:r>
    </w:p>
  </w:endnote>
  <w:endnote w:type="continuationSeparator" w:id="0">
    <w:p w:rsidR="00C82240" w:rsidRDefault="00C82240" w:rsidP="00CC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40" w:rsidRDefault="00C82240" w:rsidP="00CC5808">
      <w:pPr>
        <w:spacing w:after="0" w:line="240" w:lineRule="auto"/>
      </w:pPr>
      <w:r>
        <w:separator/>
      </w:r>
    </w:p>
  </w:footnote>
  <w:footnote w:type="continuationSeparator" w:id="0">
    <w:p w:rsidR="00C82240" w:rsidRDefault="00C82240" w:rsidP="00CC5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107580"/>
      <w:docPartObj>
        <w:docPartGallery w:val="Page Numbers (Top of Page)"/>
        <w:docPartUnique/>
      </w:docPartObj>
    </w:sdtPr>
    <w:sdtEndPr>
      <w:rPr>
        <w:noProof/>
      </w:rPr>
    </w:sdtEndPr>
    <w:sdtContent>
      <w:p w:rsidR="008C0CD1" w:rsidRDefault="008C0CD1" w:rsidP="000113E4">
        <w:pPr>
          <w:pStyle w:val="Header"/>
          <w:jc w:val="right"/>
          <w:rPr>
            <w:noProof/>
          </w:rPr>
        </w:pPr>
        <w:r>
          <w:fldChar w:fldCharType="begin"/>
        </w:r>
        <w:r>
          <w:instrText xml:space="preserve"> PAGE   \* MERGEFORMAT </w:instrText>
        </w:r>
        <w:r>
          <w:fldChar w:fldCharType="separate"/>
        </w:r>
        <w:r w:rsidR="00EF2FA3">
          <w:rPr>
            <w:noProof/>
          </w:rPr>
          <w:t>86</w:t>
        </w:r>
        <w:r>
          <w:rPr>
            <w:noProof/>
          </w:rPr>
          <w:fldChar w:fldCharType="end"/>
        </w:r>
        <w:r w:rsidR="00C53E2E">
          <w:rPr>
            <w:noProof/>
          </w:rPr>
          <w:t>/18</w:t>
        </w:r>
      </w:p>
    </w:sdtContent>
  </w:sdt>
  <w:p w:rsidR="008C0CD1" w:rsidRDefault="008C0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206F"/>
    <w:multiLevelType w:val="hybridMultilevel"/>
    <w:tmpl w:val="4D7028AE"/>
    <w:lvl w:ilvl="0" w:tplc="0409000F">
      <w:start w:val="1"/>
      <w:numFmt w:val="decimal"/>
      <w:lvlText w:val="%1."/>
      <w:lvlJc w:val="left"/>
      <w:pPr>
        <w:tabs>
          <w:tab w:val="num" w:pos="720"/>
        </w:tabs>
        <w:ind w:left="720" w:hanging="360"/>
      </w:pPr>
    </w:lvl>
    <w:lvl w:ilvl="1" w:tplc="E488D35E">
      <w:numFmt w:val="bullet"/>
      <w:lvlText w:val=""/>
      <w:lvlJc w:val="left"/>
      <w:pPr>
        <w:tabs>
          <w:tab w:val="num" w:pos="1440"/>
        </w:tabs>
        <w:ind w:left="1440" w:hanging="360"/>
      </w:pPr>
      <w:rPr>
        <w:rFonts w:ascii="Symbol" w:eastAsia="Times New Roman" w:hAnsi="Symbol" w:cs="Arial" w:hint="default"/>
      </w:rPr>
    </w:lvl>
    <w:lvl w:ilvl="2" w:tplc="CED8EE2A">
      <w:start w:val="1"/>
      <w:numFmt w:val="bullet"/>
      <w:lvlText w:val=""/>
      <w:lvlJc w:val="left"/>
      <w:pPr>
        <w:tabs>
          <w:tab w:val="num" w:pos="2340"/>
        </w:tabs>
        <w:ind w:left="2340" w:hanging="360"/>
      </w:pPr>
      <w:rPr>
        <w:rFonts w:ascii="Wingdings" w:hAnsi="Wingdings" w:hint="default"/>
      </w:rPr>
    </w:lvl>
    <w:lvl w:ilvl="3" w:tplc="0226AA62">
      <w:start w:val="1"/>
      <w:numFmt w:val="lowerLetter"/>
      <w:lvlText w:val="%4."/>
      <w:lvlJc w:val="left"/>
      <w:pPr>
        <w:tabs>
          <w:tab w:val="num" w:pos="2344"/>
        </w:tabs>
        <w:ind w:left="2344" w:hanging="360"/>
      </w:pPr>
      <w:rPr>
        <w:b w:val="0"/>
      </w:rPr>
    </w:lvl>
    <w:lvl w:ilvl="4" w:tplc="4072A93E">
      <w:start w:val="1"/>
      <w:numFmt w:val="lowerLetter"/>
      <w:lvlText w:val="%5."/>
      <w:lvlJc w:val="left"/>
      <w:pPr>
        <w:tabs>
          <w:tab w:val="num" w:pos="3600"/>
        </w:tabs>
        <w:ind w:left="3600" w:hanging="360"/>
      </w:pPr>
      <w:rPr>
        <w:rFonts w:hint="default"/>
      </w:rPr>
    </w:lvl>
    <w:lvl w:ilvl="5" w:tplc="C804C19C">
      <w:start w:val="15"/>
      <w:numFmt w:val="bullet"/>
      <w:lvlText w:val="-"/>
      <w:lvlJc w:val="left"/>
      <w:pPr>
        <w:tabs>
          <w:tab w:val="num" w:pos="4500"/>
        </w:tabs>
        <w:ind w:left="4500" w:hanging="360"/>
      </w:pPr>
      <w:rPr>
        <w:rFonts w:ascii="Garamond" w:eastAsia="Times New Roman" w:hAnsi="Garamond"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11E0D"/>
    <w:multiLevelType w:val="hybridMultilevel"/>
    <w:tmpl w:val="20B2AD30"/>
    <w:lvl w:ilvl="0" w:tplc="F2983644">
      <w:start w:val="1"/>
      <w:numFmt w:val="lowerLetter"/>
      <w:lvlText w:val="%1."/>
      <w:lvlJc w:val="left"/>
      <w:pPr>
        <w:ind w:left="720" w:hanging="360"/>
      </w:pPr>
      <w:rPr>
        <w:rFonts w:eastAsia="Times New Roman" w:hint="default"/>
        <w:b/>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2286B"/>
    <w:multiLevelType w:val="hybridMultilevel"/>
    <w:tmpl w:val="1EA4D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20E9A"/>
    <w:multiLevelType w:val="hybridMultilevel"/>
    <w:tmpl w:val="565A37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634B4"/>
    <w:multiLevelType w:val="hybridMultilevel"/>
    <w:tmpl w:val="0F78EB54"/>
    <w:lvl w:ilvl="0" w:tplc="86500C3E">
      <w:numFmt w:val="bullet"/>
      <w:lvlText w:val="-"/>
      <w:lvlJc w:val="left"/>
      <w:pPr>
        <w:ind w:left="720" w:hanging="360"/>
      </w:pPr>
      <w:rPr>
        <w:rFonts w:ascii="Verdana" w:eastAsiaTheme="minorEastAsia"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4333"/>
    <w:multiLevelType w:val="hybridMultilevel"/>
    <w:tmpl w:val="2F60E8B2"/>
    <w:lvl w:ilvl="0" w:tplc="0409000F">
      <w:start w:val="1"/>
      <w:numFmt w:val="decimal"/>
      <w:lvlText w:val="%1."/>
      <w:lvlJc w:val="left"/>
      <w:pPr>
        <w:tabs>
          <w:tab w:val="num" w:pos="720"/>
        </w:tabs>
        <w:ind w:left="720" w:hanging="360"/>
      </w:pPr>
    </w:lvl>
    <w:lvl w:ilvl="1" w:tplc="E488D35E">
      <w:numFmt w:val="bullet"/>
      <w:lvlText w:val=""/>
      <w:lvlJc w:val="left"/>
      <w:pPr>
        <w:tabs>
          <w:tab w:val="num" w:pos="1440"/>
        </w:tabs>
        <w:ind w:left="1440" w:hanging="360"/>
      </w:pPr>
      <w:rPr>
        <w:rFonts w:ascii="Symbol" w:eastAsia="Times New Roman" w:hAnsi="Symbol" w:cs="Arial" w:hint="default"/>
      </w:rPr>
    </w:lvl>
    <w:lvl w:ilvl="2" w:tplc="CED8EE2A">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3600"/>
        </w:tabs>
        <w:ind w:left="3600" w:hanging="360"/>
      </w:pPr>
    </w:lvl>
    <w:lvl w:ilvl="4" w:tplc="4072A93E">
      <w:start w:val="1"/>
      <w:numFmt w:val="lowerLetter"/>
      <w:lvlText w:val="%5."/>
      <w:lvlJc w:val="left"/>
      <w:pPr>
        <w:tabs>
          <w:tab w:val="num" w:pos="3600"/>
        </w:tabs>
        <w:ind w:left="3600" w:hanging="360"/>
      </w:pPr>
      <w:rPr>
        <w:rFonts w:hint="default"/>
      </w:rPr>
    </w:lvl>
    <w:lvl w:ilvl="5" w:tplc="C804C19C">
      <w:start w:val="15"/>
      <w:numFmt w:val="bullet"/>
      <w:lvlText w:val="-"/>
      <w:lvlJc w:val="left"/>
      <w:pPr>
        <w:tabs>
          <w:tab w:val="num" w:pos="4500"/>
        </w:tabs>
        <w:ind w:left="4500" w:hanging="360"/>
      </w:pPr>
      <w:rPr>
        <w:rFonts w:ascii="Garamond" w:eastAsia="Times New Roman" w:hAnsi="Garamond"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14202"/>
    <w:multiLevelType w:val="hybridMultilevel"/>
    <w:tmpl w:val="4678CB16"/>
    <w:lvl w:ilvl="0" w:tplc="0896B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E35BB4"/>
    <w:multiLevelType w:val="hybridMultilevel"/>
    <w:tmpl w:val="4AEC9D66"/>
    <w:lvl w:ilvl="0" w:tplc="F2C4EAC0">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E1EA6"/>
    <w:multiLevelType w:val="hybridMultilevel"/>
    <w:tmpl w:val="F8E075B0"/>
    <w:lvl w:ilvl="0" w:tplc="5D4A39E8">
      <w:start w:val="3372"/>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E1DFB"/>
    <w:multiLevelType w:val="hybridMultilevel"/>
    <w:tmpl w:val="17D4A1B6"/>
    <w:lvl w:ilvl="0" w:tplc="40241778">
      <w:start w:val="3305"/>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61757"/>
    <w:multiLevelType w:val="hybridMultilevel"/>
    <w:tmpl w:val="93AE27CA"/>
    <w:lvl w:ilvl="0" w:tplc="08090019">
      <w:start w:val="1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444D70"/>
    <w:multiLevelType w:val="hybridMultilevel"/>
    <w:tmpl w:val="0146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F35E2"/>
    <w:multiLevelType w:val="hybridMultilevel"/>
    <w:tmpl w:val="2F60E8B2"/>
    <w:lvl w:ilvl="0" w:tplc="0409000F">
      <w:start w:val="1"/>
      <w:numFmt w:val="decimal"/>
      <w:lvlText w:val="%1."/>
      <w:lvlJc w:val="left"/>
      <w:pPr>
        <w:tabs>
          <w:tab w:val="num" w:pos="720"/>
        </w:tabs>
        <w:ind w:left="720" w:hanging="360"/>
      </w:pPr>
    </w:lvl>
    <w:lvl w:ilvl="1" w:tplc="E488D35E">
      <w:numFmt w:val="bullet"/>
      <w:lvlText w:val=""/>
      <w:lvlJc w:val="left"/>
      <w:pPr>
        <w:tabs>
          <w:tab w:val="num" w:pos="1440"/>
        </w:tabs>
        <w:ind w:left="1440" w:hanging="360"/>
      </w:pPr>
      <w:rPr>
        <w:rFonts w:ascii="Symbol" w:eastAsia="Times New Roman" w:hAnsi="Symbol" w:cs="Arial" w:hint="default"/>
      </w:rPr>
    </w:lvl>
    <w:lvl w:ilvl="2" w:tplc="CED8EE2A">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3600"/>
        </w:tabs>
        <w:ind w:left="3600" w:hanging="360"/>
      </w:pPr>
    </w:lvl>
    <w:lvl w:ilvl="4" w:tplc="4072A93E">
      <w:start w:val="1"/>
      <w:numFmt w:val="lowerLetter"/>
      <w:lvlText w:val="%5."/>
      <w:lvlJc w:val="left"/>
      <w:pPr>
        <w:tabs>
          <w:tab w:val="num" w:pos="3600"/>
        </w:tabs>
        <w:ind w:left="3600" w:hanging="360"/>
      </w:pPr>
      <w:rPr>
        <w:rFonts w:hint="default"/>
      </w:rPr>
    </w:lvl>
    <w:lvl w:ilvl="5" w:tplc="C804C19C">
      <w:start w:val="15"/>
      <w:numFmt w:val="bullet"/>
      <w:lvlText w:val="-"/>
      <w:lvlJc w:val="left"/>
      <w:pPr>
        <w:tabs>
          <w:tab w:val="num" w:pos="4500"/>
        </w:tabs>
        <w:ind w:left="4500" w:hanging="360"/>
      </w:pPr>
      <w:rPr>
        <w:rFonts w:ascii="Garamond" w:eastAsia="Times New Roman" w:hAnsi="Garamond"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E13D8"/>
    <w:multiLevelType w:val="hybridMultilevel"/>
    <w:tmpl w:val="5AB2CB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60FD1"/>
    <w:multiLevelType w:val="hybridMultilevel"/>
    <w:tmpl w:val="ED72ED36"/>
    <w:lvl w:ilvl="0" w:tplc="69AC5908">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90F6D"/>
    <w:multiLevelType w:val="hybridMultilevel"/>
    <w:tmpl w:val="674C65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40552"/>
    <w:multiLevelType w:val="hybridMultilevel"/>
    <w:tmpl w:val="1820E466"/>
    <w:lvl w:ilvl="0" w:tplc="5A946780">
      <w:start w:val="10"/>
      <w:numFmt w:val="bullet"/>
      <w:lvlText w:val="-"/>
      <w:lvlJc w:val="left"/>
      <w:pPr>
        <w:ind w:left="1080" w:hanging="360"/>
      </w:pPr>
      <w:rPr>
        <w:rFonts w:ascii="Verdana" w:eastAsiaTheme="minorEastAsia"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121979"/>
    <w:multiLevelType w:val="hybridMultilevel"/>
    <w:tmpl w:val="60CAA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A5760"/>
    <w:multiLevelType w:val="hybridMultilevel"/>
    <w:tmpl w:val="8EC48486"/>
    <w:lvl w:ilvl="0" w:tplc="32A08598">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F5CB2"/>
    <w:multiLevelType w:val="hybridMultilevel"/>
    <w:tmpl w:val="CC42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F34141F"/>
    <w:multiLevelType w:val="hybridMultilevel"/>
    <w:tmpl w:val="E5581C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0737AC"/>
    <w:multiLevelType w:val="hybridMultilevel"/>
    <w:tmpl w:val="1B6095C4"/>
    <w:lvl w:ilvl="0" w:tplc="40241778">
      <w:start w:val="3305"/>
      <w:numFmt w:val="bullet"/>
      <w:lvlText w:val="-"/>
      <w:lvlJc w:val="left"/>
      <w:pPr>
        <w:ind w:left="1083" w:hanging="360"/>
      </w:pPr>
      <w:rPr>
        <w:rFonts w:ascii="Verdana" w:eastAsiaTheme="minorEastAsia" w:hAnsi="Verdana" w:cs="Aria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2" w15:restartNumberingAfterBreak="0">
    <w:nsid w:val="61AE278E"/>
    <w:multiLevelType w:val="hybridMultilevel"/>
    <w:tmpl w:val="F20C66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77940"/>
    <w:multiLevelType w:val="hybridMultilevel"/>
    <w:tmpl w:val="AE6E6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E3268"/>
    <w:multiLevelType w:val="hybridMultilevel"/>
    <w:tmpl w:val="0B204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12036"/>
    <w:multiLevelType w:val="hybridMultilevel"/>
    <w:tmpl w:val="2F60E8B2"/>
    <w:lvl w:ilvl="0" w:tplc="0409000F">
      <w:start w:val="1"/>
      <w:numFmt w:val="decimal"/>
      <w:lvlText w:val="%1."/>
      <w:lvlJc w:val="left"/>
      <w:pPr>
        <w:tabs>
          <w:tab w:val="num" w:pos="720"/>
        </w:tabs>
        <w:ind w:left="720" w:hanging="360"/>
      </w:pPr>
    </w:lvl>
    <w:lvl w:ilvl="1" w:tplc="E488D35E">
      <w:numFmt w:val="bullet"/>
      <w:lvlText w:val=""/>
      <w:lvlJc w:val="left"/>
      <w:pPr>
        <w:tabs>
          <w:tab w:val="num" w:pos="1440"/>
        </w:tabs>
        <w:ind w:left="1440" w:hanging="360"/>
      </w:pPr>
      <w:rPr>
        <w:rFonts w:ascii="Symbol" w:eastAsia="Times New Roman" w:hAnsi="Symbol" w:cs="Arial" w:hint="default"/>
      </w:rPr>
    </w:lvl>
    <w:lvl w:ilvl="2" w:tplc="CED8EE2A">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3600"/>
        </w:tabs>
        <w:ind w:left="3600" w:hanging="360"/>
      </w:pPr>
    </w:lvl>
    <w:lvl w:ilvl="4" w:tplc="4072A93E">
      <w:start w:val="1"/>
      <w:numFmt w:val="lowerLetter"/>
      <w:lvlText w:val="%5."/>
      <w:lvlJc w:val="left"/>
      <w:pPr>
        <w:tabs>
          <w:tab w:val="num" w:pos="3600"/>
        </w:tabs>
        <w:ind w:left="3600" w:hanging="360"/>
      </w:pPr>
      <w:rPr>
        <w:rFonts w:hint="default"/>
      </w:rPr>
    </w:lvl>
    <w:lvl w:ilvl="5" w:tplc="C804C19C">
      <w:start w:val="15"/>
      <w:numFmt w:val="bullet"/>
      <w:lvlText w:val="-"/>
      <w:lvlJc w:val="left"/>
      <w:pPr>
        <w:tabs>
          <w:tab w:val="num" w:pos="4500"/>
        </w:tabs>
        <w:ind w:left="4500" w:hanging="360"/>
      </w:pPr>
      <w:rPr>
        <w:rFonts w:ascii="Garamond" w:eastAsia="Times New Roman" w:hAnsi="Garamond"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077A4B"/>
    <w:multiLevelType w:val="hybridMultilevel"/>
    <w:tmpl w:val="47B4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4653C"/>
    <w:multiLevelType w:val="hybridMultilevel"/>
    <w:tmpl w:val="E620D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1469D2"/>
    <w:multiLevelType w:val="hybridMultilevel"/>
    <w:tmpl w:val="5FA48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5"/>
  </w:num>
  <w:num w:numId="4">
    <w:abstractNumId w:val="27"/>
  </w:num>
  <w:num w:numId="5">
    <w:abstractNumId w:val="12"/>
  </w:num>
  <w:num w:numId="6">
    <w:abstractNumId w:val="5"/>
  </w:num>
  <w:num w:numId="7">
    <w:abstractNumId w:val="24"/>
  </w:num>
  <w:num w:numId="8">
    <w:abstractNumId w:val="20"/>
  </w:num>
  <w:num w:numId="9">
    <w:abstractNumId w:val="6"/>
  </w:num>
  <w:num w:numId="10">
    <w:abstractNumId w:val="3"/>
  </w:num>
  <w:num w:numId="11">
    <w:abstractNumId w:val="26"/>
  </w:num>
  <w:num w:numId="12">
    <w:abstractNumId w:val="11"/>
  </w:num>
  <w:num w:numId="13">
    <w:abstractNumId w:val="19"/>
  </w:num>
  <w:num w:numId="14">
    <w:abstractNumId w:val="13"/>
  </w:num>
  <w:num w:numId="15">
    <w:abstractNumId w:val="10"/>
  </w:num>
  <w:num w:numId="16">
    <w:abstractNumId w:val="17"/>
  </w:num>
  <w:num w:numId="17">
    <w:abstractNumId w:val="1"/>
  </w:num>
  <w:num w:numId="18">
    <w:abstractNumId w:val="2"/>
  </w:num>
  <w:num w:numId="19">
    <w:abstractNumId w:val="18"/>
  </w:num>
  <w:num w:numId="20">
    <w:abstractNumId w:val="9"/>
  </w:num>
  <w:num w:numId="21">
    <w:abstractNumId w:val="21"/>
  </w:num>
  <w:num w:numId="22">
    <w:abstractNumId w:val="22"/>
  </w:num>
  <w:num w:numId="23">
    <w:abstractNumId w:val="14"/>
  </w:num>
  <w:num w:numId="24">
    <w:abstractNumId w:val="7"/>
  </w:num>
  <w:num w:numId="25">
    <w:abstractNumId w:val="4"/>
  </w:num>
  <w:num w:numId="26">
    <w:abstractNumId w:val="28"/>
  </w:num>
  <w:num w:numId="27">
    <w:abstractNumId w:val="8"/>
  </w:num>
  <w:num w:numId="28">
    <w:abstractNumId w:val="23"/>
  </w:num>
  <w:num w:numId="2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37"/>
    <w:rsid w:val="000000F8"/>
    <w:rsid w:val="000003D4"/>
    <w:rsid w:val="00002134"/>
    <w:rsid w:val="00003953"/>
    <w:rsid w:val="00004D4E"/>
    <w:rsid w:val="0000676A"/>
    <w:rsid w:val="00006F2A"/>
    <w:rsid w:val="00007B9B"/>
    <w:rsid w:val="00007F1C"/>
    <w:rsid w:val="000113E4"/>
    <w:rsid w:val="00011D53"/>
    <w:rsid w:val="000121F2"/>
    <w:rsid w:val="00012765"/>
    <w:rsid w:val="00012918"/>
    <w:rsid w:val="00012D2C"/>
    <w:rsid w:val="00014A95"/>
    <w:rsid w:val="00014AE1"/>
    <w:rsid w:val="00014C18"/>
    <w:rsid w:val="00014FEB"/>
    <w:rsid w:val="00017938"/>
    <w:rsid w:val="000203BF"/>
    <w:rsid w:val="0002208D"/>
    <w:rsid w:val="000226C6"/>
    <w:rsid w:val="000231AA"/>
    <w:rsid w:val="000236A2"/>
    <w:rsid w:val="000258CD"/>
    <w:rsid w:val="00025BDE"/>
    <w:rsid w:val="000260D0"/>
    <w:rsid w:val="000261C5"/>
    <w:rsid w:val="000275CE"/>
    <w:rsid w:val="0003092A"/>
    <w:rsid w:val="00031250"/>
    <w:rsid w:val="00031A1C"/>
    <w:rsid w:val="00032738"/>
    <w:rsid w:val="00034FB6"/>
    <w:rsid w:val="00036FE4"/>
    <w:rsid w:val="00037036"/>
    <w:rsid w:val="00037945"/>
    <w:rsid w:val="0004148C"/>
    <w:rsid w:val="000414DB"/>
    <w:rsid w:val="00041C4B"/>
    <w:rsid w:val="00042F40"/>
    <w:rsid w:val="0004337F"/>
    <w:rsid w:val="00043978"/>
    <w:rsid w:val="0004398A"/>
    <w:rsid w:val="0004440D"/>
    <w:rsid w:val="00044710"/>
    <w:rsid w:val="0004534C"/>
    <w:rsid w:val="000454A1"/>
    <w:rsid w:val="00046C18"/>
    <w:rsid w:val="000501C2"/>
    <w:rsid w:val="00050BB4"/>
    <w:rsid w:val="00053314"/>
    <w:rsid w:val="000543E6"/>
    <w:rsid w:val="00054562"/>
    <w:rsid w:val="00054C2D"/>
    <w:rsid w:val="00055132"/>
    <w:rsid w:val="00055A04"/>
    <w:rsid w:val="000568A7"/>
    <w:rsid w:val="00057C27"/>
    <w:rsid w:val="00061459"/>
    <w:rsid w:val="0006450D"/>
    <w:rsid w:val="000646DA"/>
    <w:rsid w:val="00064C55"/>
    <w:rsid w:val="000650F9"/>
    <w:rsid w:val="00065282"/>
    <w:rsid w:val="000663BC"/>
    <w:rsid w:val="00066AF7"/>
    <w:rsid w:val="00066B0E"/>
    <w:rsid w:val="00066DAE"/>
    <w:rsid w:val="00067152"/>
    <w:rsid w:val="00067BB1"/>
    <w:rsid w:val="00071B93"/>
    <w:rsid w:val="00073651"/>
    <w:rsid w:val="00073D26"/>
    <w:rsid w:val="000742A6"/>
    <w:rsid w:val="00075025"/>
    <w:rsid w:val="0007552F"/>
    <w:rsid w:val="0007723B"/>
    <w:rsid w:val="000803F5"/>
    <w:rsid w:val="0008144F"/>
    <w:rsid w:val="00081993"/>
    <w:rsid w:val="00083071"/>
    <w:rsid w:val="00083129"/>
    <w:rsid w:val="000834ED"/>
    <w:rsid w:val="00085A9F"/>
    <w:rsid w:val="00086199"/>
    <w:rsid w:val="0008626B"/>
    <w:rsid w:val="00086BE4"/>
    <w:rsid w:val="0008794A"/>
    <w:rsid w:val="00087A72"/>
    <w:rsid w:val="00090074"/>
    <w:rsid w:val="0009337B"/>
    <w:rsid w:val="00095302"/>
    <w:rsid w:val="00096189"/>
    <w:rsid w:val="000A09BA"/>
    <w:rsid w:val="000A104D"/>
    <w:rsid w:val="000A1F75"/>
    <w:rsid w:val="000A209B"/>
    <w:rsid w:val="000A26C6"/>
    <w:rsid w:val="000A2C2F"/>
    <w:rsid w:val="000A2FE4"/>
    <w:rsid w:val="000A30F7"/>
    <w:rsid w:val="000A3771"/>
    <w:rsid w:val="000A3D80"/>
    <w:rsid w:val="000A469F"/>
    <w:rsid w:val="000A5E4C"/>
    <w:rsid w:val="000A5E80"/>
    <w:rsid w:val="000A6826"/>
    <w:rsid w:val="000A6FE4"/>
    <w:rsid w:val="000A76D0"/>
    <w:rsid w:val="000B0602"/>
    <w:rsid w:val="000B2069"/>
    <w:rsid w:val="000B2121"/>
    <w:rsid w:val="000B3634"/>
    <w:rsid w:val="000B55AC"/>
    <w:rsid w:val="000B55B8"/>
    <w:rsid w:val="000B56F6"/>
    <w:rsid w:val="000B5C42"/>
    <w:rsid w:val="000B6227"/>
    <w:rsid w:val="000B705A"/>
    <w:rsid w:val="000C093D"/>
    <w:rsid w:val="000C099B"/>
    <w:rsid w:val="000C125D"/>
    <w:rsid w:val="000C2B9A"/>
    <w:rsid w:val="000C30C6"/>
    <w:rsid w:val="000C483F"/>
    <w:rsid w:val="000C560A"/>
    <w:rsid w:val="000C587F"/>
    <w:rsid w:val="000C61AC"/>
    <w:rsid w:val="000C6EDC"/>
    <w:rsid w:val="000C792A"/>
    <w:rsid w:val="000C7A7C"/>
    <w:rsid w:val="000D063A"/>
    <w:rsid w:val="000D18FB"/>
    <w:rsid w:val="000D2B50"/>
    <w:rsid w:val="000D2C85"/>
    <w:rsid w:val="000D2E43"/>
    <w:rsid w:val="000D3723"/>
    <w:rsid w:val="000D3774"/>
    <w:rsid w:val="000D382F"/>
    <w:rsid w:val="000D3BCF"/>
    <w:rsid w:val="000D3EE8"/>
    <w:rsid w:val="000D4628"/>
    <w:rsid w:val="000D485E"/>
    <w:rsid w:val="000D5B09"/>
    <w:rsid w:val="000D6B3A"/>
    <w:rsid w:val="000D78FC"/>
    <w:rsid w:val="000E0267"/>
    <w:rsid w:val="000E0451"/>
    <w:rsid w:val="000E1596"/>
    <w:rsid w:val="000E2605"/>
    <w:rsid w:val="000E286B"/>
    <w:rsid w:val="000E354C"/>
    <w:rsid w:val="000E3FD9"/>
    <w:rsid w:val="000E5722"/>
    <w:rsid w:val="000E6B5C"/>
    <w:rsid w:val="000F0753"/>
    <w:rsid w:val="000F0DBA"/>
    <w:rsid w:val="000F16EA"/>
    <w:rsid w:val="000F1AF7"/>
    <w:rsid w:val="000F2639"/>
    <w:rsid w:val="000F659D"/>
    <w:rsid w:val="000F6F6E"/>
    <w:rsid w:val="000F74DA"/>
    <w:rsid w:val="000F7B25"/>
    <w:rsid w:val="001005BA"/>
    <w:rsid w:val="00101639"/>
    <w:rsid w:val="001016F7"/>
    <w:rsid w:val="00102884"/>
    <w:rsid w:val="001060AB"/>
    <w:rsid w:val="001064A2"/>
    <w:rsid w:val="001065A0"/>
    <w:rsid w:val="001073B3"/>
    <w:rsid w:val="001078D1"/>
    <w:rsid w:val="00110635"/>
    <w:rsid w:val="00113EA4"/>
    <w:rsid w:val="00113FA8"/>
    <w:rsid w:val="001140C3"/>
    <w:rsid w:val="001148CB"/>
    <w:rsid w:val="00115066"/>
    <w:rsid w:val="00115B67"/>
    <w:rsid w:val="00115EE7"/>
    <w:rsid w:val="0011689E"/>
    <w:rsid w:val="0012010A"/>
    <w:rsid w:val="00120424"/>
    <w:rsid w:val="001209BA"/>
    <w:rsid w:val="00121D01"/>
    <w:rsid w:val="00121E33"/>
    <w:rsid w:val="00121FDF"/>
    <w:rsid w:val="001220C1"/>
    <w:rsid w:val="0012273A"/>
    <w:rsid w:val="00122CA6"/>
    <w:rsid w:val="00124874"/>
    <w:rsid w:val="001256C9"/>
    <w:rsid w:val="00130A3C"/>
    <w:rsid w:val="00130DAC"/>
    <w:rsid w:val="001323F4"/>
    <w:rsid w:val="001328E8"/>
    <w:rsid w:val="00132DBF"/>
    <w:rsid w:val="00133501"/>
    <w:rsid w:val="00134B0C"/>
    <w:rsid w:val="001354EB"/>
    <w:rsid w:val="00135D65"/>
    <w:rsid w:val="001402B8"/>
    <w:rsid w:val="0014099C"/>
    <w:rsid w:val="00141B0E"/>
    <w:rsid w:val="0014269E"/>
    <w:rsid w:val="00142E2A"/>
    <w:rsid w:val="001432B6"/>
    <w:rsid w:val="0014350A"/>
    <w:rsid w:val="00143DC2"/>
    <w:rsid w:val="00144971"/>
    <w:rsid w:val="00144AC4"/>
    <w:rsid w:val="00144E81"/>
    <w:rsid w:val="001451B8"/>
    <w:rsid w:val="001458A5"/>
    <w:rsid w:val="00146E1C"/>
    <w:rsid w:val="0014772C"/>
    <w:rsid w:val="00150A33"/>
    <w:rsid w:val="001512B2"/>
    <w:rsid w:val="00151964"/>
    <w:rsid w:val="00151EC4"/>
    <w:rsid w:val="00152856"/>
    <w:rsid w:val="00153685"/>
    <w:rsid w:val="00154D40"/>
    <w:rsid w:val="001550C9"/>
    <w:rsid w:val="001553BF"/>
    <w:rsid w:val="0015649B"/>
    <w:rsid w:val="00156618"/>
    <w:rsid w:val="00157262"/>
    <w:rsid w:val="001579D1"/>
    <w:rsid w:val="0016072C"/>
    <w:rsid w:val="00161C5F"/>
    <w:rsid w:val="00163752"/>
    <w:rsid w:val="00165192"/>
    <w:rsid w:val="001661A6"/>
    <w:rsid w:val="0016689F"/>
    <w:rsid w:val="00167433"/>
    <w:rsid w:val="0016757D"/>
    <w:rsid w:val="001704BB"/>
    <w:rsid w:val="00170C23"/>
    <w:rsid w:val="00172375"/>
    <w:rsid w:val="001734DB"/>
    <w:rsid w:val="00173A4C"/>
    <w:rsid w:val="00174543"/>
    <w:rsid w:val="00176AE8"/>
    <w:rsid w:val="00177537"/>
    <w:rsid w:val="00180444"/>
    <w:rsid w:val="00180553"/>
    <w:rsid w:val="0018352B"/>
    <w:rsid w:val="001838D6"/>
    <w:rsid w:val="0018501B"/>
    <w:rsid w:val="0018564A"/>
    <w:rsid w:val="00186D08"/>
    <w:rsid w:val="00186DB8"/>
    <w:rsid w:val="0018753A"/>
    <w:rsid w:val="00191220"/>
    <w:rsid w:val="00191BED"/>
    <w:rsid w:val="001921D1"/>
    <w:rsid w:val="00192A1F"/>
    <w:rsid w:val="00192E88"/>
    <w:rsid w:val="00193041"/>
    <w:rsid w:val="00193A60"/>
    <w:rsid w:val="00194177"/>
    <w:rsid w:val="00194D06"/>
    <w:rsid w:val="00196631"/>
    <w:rsid w:val="00196660"/>
    <w:rsid w:val="00196B8A"/>
    <w:rsid w:val="001A1904"/>
    <w:rsid w:val="001A1AE1"/>
    <w:rsid w:val="001A2A30"/>
    <w:rsid w:val="001A3F61"/>
    <w:rsid w:val="001A45FB"/>
    <w:rsid w:val="001A46D6"/>
    <w:rsid w:val="001A4B7A"/>
    <w:rsid w:val="001A66F3"/>
    <w:rsid w:val="001A76AB"/>
    <w:rsid w:val="001A7927"/>
    <w:rsid w:val="001B08E3"/>
    <w:rsid w:val="001B0A3C"/>
    <w:rsid w:val="001B1507"/>
    <w:rsid w:val="001B1BAF"/>
    <w:rsid w:val="001B2796"/>
    <w:rsid w:val="001B31F8"/>
    <w:rsid w:val="001B43C1"/>
    <w:rsid w:val="001B58BA"/>
    <w:rsid w:val="001B59BF"/>
    <w:rsid w:val="001B68C4"/>
    <w:rsid w:val="001C02F6"/>
    <w:rsid w:val="001C36CE"/>
    <w:rsid w:val="001C3D77"/>
    <w:rsid w:val="001C3F14"/>
    <w:rsid w:val="001C483A"/>
    <w:rsid w:val="001C4EB9"/>
    <w:rsid w:val="001C4F9F"/>
    <w:rsid w:val="001C6442"/>
    <w:rsid w:val="001C6A82"/>
    <w:rsid w:val="001D01AC"/>
    <w:rsid w:val="001D0211"/>
    <w:rsid w:val="001D1B9C"/>
    <w:rsid w:val="001D1C87"/>
    <w:rsid w:val="001D1D58"/>
    <w:rsid w:val="001D1DCB"/>
    <w:rsid w:val="001D20BA"/>
    <w:rsid w:val="001D3735"/>
    <w:rsid w:val="001D3885"/>
    <w:rsid w:val="001D43AE"/>
    <w:rsid w:val="001D58A9"/>
    <w:rsid w:val="001D5E38"/>
    <w:rsid w:val="001D62ED"/>
    <w:rsid w:val="001D6CED"/>
    <w:rsid w:val="001E0103"/>
    <w:rsid w:val="001E0279"/>
    <w:rsid w:val="001E0CFF"/>
    <w:rsid w:val="001E1628"/>
    <w:rsid w:val="001E22FC"/>
    <w:rsid w:val="001E2CBB"/>
    <w:rsid w:val="001E2F6C"/>
    <w:rsid w:val="001E6A11"/>
    <w:rsid w:val="001E7735"/>
    <w:rsid w:val="001E7B44"/>
    <w:rsid w:val="001F02F4"/>
    <w:rsid w:val="001F0846"/>
    <w:rsid w:val="001F17EC"/>
    <w:rsid w:val="001F1839"/>
    <w:rsid w:val="001F1FB9"/>
    <w:rsid w:val="001F25B3"/>
    <w:rsid w:val="001F3615"/>
    <w:rsid w:val="001F5267"/>
    <w:rsid w:val="001F58D3"/>
    <w:rsid w:val="001F5ED4"/>
    <w:rsid w:val="001F6882"/>
    <w:rsid w:val="001F6BEA"/>
    <w:rsid w:val="00200C70"/>
    <w:rsid w:val="0020259C"/>
    <w:rsid w:val="002033D8"/>
    <w:rsid w:val="00205AB7"/>
    <w:rsid w:val="002061A8"/>
    <w:rsid w:val="0020679D"/>
    <w:rsid w:val="00207DBF"/>
    <w:rsid w:val="0021007E"/>
    <w:rsid w:val="002102BE"/>
    <w:rsid w:val="002109E7"/>
    <w:rsid w:val="00210E51"/>
    <w:rsid w:val="002118D0"/>
    <w:rsid w:val="002128DB"/>
    <w:rsid w:val="00213A96"/>
    <w:rsid w:val="00213C6F"/>
    <w:rsid w:val="002143D8"/>
    <w:rsid w:val="002159E5"/>
    <w:rsid w:val="00220B2D"/>
    <w:rsid w:val="00220C6C"/>
    <w:rsid w:val="00220FB2"/>
    <w:rsid w:val="00222E37"/>
    <w:rsid w:val="00223E09"/>
    <w:rsid w:val="00225019"/>
    <w:rsid w:val="0022662A"/>
    <w:rsid w:val="00227470"/>
    <w:rsid w:val="0022789B"/>
    <w:rsid w:val="00230317"/>
    <w:rsid w:val="002312B3"/>
    <w:rsid w:val="00231AB3"/>
    <w:rsid w:val="00231EB9"/>
    <w:rsid w:val="00232E7E"/>
    <w:rsid w:val="00235A9C"/>
    <w:rsid w:val="00236C99"/>
    <w:rsid w:val="00236E98"/>
    <w:rsid w:val="00236EB2"/>
    <w:rsid w:val="00237DCE"/>
    <w:rsid w:val="00240034"/>
    <w:rsid w:val="00240F87"/>
    <w:rsid w:val="00241187"/>
    <w:rsid w:val="00242C43"/>
    <w:rsid w:val="002432F9"/>
    <w:rsid w:val="00243BA2"/>
    <w:rsid w:val="00244189"/>
    <w:rsid w:val="002443D2"/>
    <w:rsid w:val="002446AB"/>
    <w:rsid w:val="00245227"/>
    <w:rsid w:val="0024585E"/>
    <w:rsid w:val="00246A80"/>
    <w:rsid w:val="00246E65"/>
    <w:rsid w:val="00247ECD"/>
    <w:rsid w:val="00250C2B"/>
    <w:rsid w:val="00250CDA"/>
    <w:rsid w:val="002514D7"/>
    <w:rsid w:val="002520DD"/>
    <w:rsid w:val="0025275F"/>
    <w:rsid w:val="00252D05"/>
    <w:rsid w:val="00254972"/>
    <w:rsid w:val="002566F6"/>
    <w:rsid w:val="00256783"/>
    <w:rsid w:val="00261047"/>
    <w:rsid w:val="00262ED4"/>
    <w:rsid w:val="0026358F"/>
    <w:rsid w:val="0026491B"/>
    <w:rsid w:val="00264A08"/>
    <w:rsid w:val="00264A9F"/>
    <w:rsid w:val="002652CE"/>
    <w:rsid w:val="00265603"/>
    <w:rsid w:val="0026640B"/>
    <w:rsid w:val="0026653D"/>
    <w:rsid w:val="002702CF"/>
    <w:rsid w:val="00270C40"/>
    <w:rsid w:val="002711B2"/>
    <w:rsid w:val="0027156A"/>
    <w:rsid w:val="00271638"/>
    <w:rsid w:val="00271677"/>
    <w:rsid w:val="00271A13"/>
    <w:rsid w:val="00272B94"/>
    <w:rsid w:val="00272E96"/>
    <w:rsid w:val="00272F50"/>
    <w:rsid w:val="002734B7"/>
    <w:rsid w:val="002820E3"/>
    <w:rsid w:val="00282B13"/>
    <w:rsid w:val="00283B56"/>
    <w:rsid w:val="00284260"/>
    <w:rsid w:val="002846C9"/>
    <w:rsid w:val="00284B65"/>
    <w:rsid w:val="00286125"/>
    <w:rsid w:val="00287490"/>
    <w:rsid w:val="0028798F"/>
    <w:rsid w:val="0029094F"/>
    <w:rsid w:val="00290B34"/>
    <w:rsid w:val="002918D5"/>
    <w:rsid w:val="00291921"/>
    <w:rsid w:val="002923B4"/>
    <w:rsid w:val="002928A7"/>
    <w:rsid w:val="00292D50"/>
    <w:rsid w:val="002938AE"/>
    <w:rsid w:val="002946F3"/>
    <w:rsid w:val="0029545A"/>
    <w:rsid w:val="002974A0"/>
    <w:rsid w:val="002A15C2"/>
    <w:rsid w:val="002A18CF"/>
    <w:rsid w:val="002A2A6C"/>
    <w:rsid w:val="002A2B56"/>
    <w:rsid w:val="002A2B7D"/>
    <w:rsid w:val="002A34A3"/>
    <w:rsid w:val="002A440D"/>
    <w:rsid w:val="002A4E0E"/>
    <w:rsid w:val="002A62E1"/>
    <w:rsid w:val="002A63EB"/>
    <w:rsid w:val="002A7168"/>
    <w:rsid w:val="002A74D0"/>
    <w:rsid w:val="002A75FF"/>
    <w:rsid w:val="002B093B"/>
    <w:rsid w:val="002B1312"/>
    <w:rsid w:val="002B13E4"/>
    <w:rsid w:val="002B1AF9"/>
    <w:rsid w:val="002B1DF5"/>
    <w:rsid w:val="002B27D2"/>
    <w:rsid w:val="002B38EA"/>
    <w:rsid w:val="002B3F1F"/>
    <w:rsid w:val="002B5430"/>
    <w:rsid w:val="002B5476"/>
    <w:rsid w:val="002B79AC"/>
    <w:rsid w:val="002C00D9"/>
    <w:rsid w:val="002C02EC"/>
    <w:rsid w:val="002C0461"/>
    <w:rsid w:val="002C0E0F"/>
    <w:rsid w:val="002C15A5"/>
    <w:rsid w:val="002C194B"/>
    <w:rsid w:val="002C1CEF"/>
    <w:rsid w:val="002C2C24"/>
    <w:rsid w:val="002C3160"/>
    <w:rsid w:val="002C3FDE"/>
    <w:rsid w:val="002C6241"/>
    <w:rsid w:val="002C6A3B"/>
    <w:rsid w:val="002D05E7"/>
    <w:rsid w:val="002D067D"/>
    <w:rsid w:val="002D1A6D"/>
    <w:rsid w:val="002D1DD4"/>
    <w:rsid w:val="002D1FDA"/>
    <w:rsid w:val="002D32AD"/>
    <w:rsid w:val="002D34E1"/>
    <w:rsid w:val="002D45B1"/>
    <w:rsid w:val="002D5B22"/>
    <w:rsid w:val="002D62D7"/>
    <w:rsid w:val="002D7538"/>
    <w:rsid w:val="002E0295"/>
    <w:rsid w:val="002E0317"/>
    <w:rsid w:val="002E0F97"/>
    <w:rsid w:val="002E1C5A"/>
    <w:rsid w:val="002E20EE"/>
    <w:rsid w:val="002E281C"/>
    <w:rsid w:val="002E29D0"/>
    <w:rsid w:val="002E401F"/>
    <w:rsid w:val="002E4D54"/>
    <w:rsid w:val="002E5C6F"/>
    <w:rsid w:val="002E6274"/>
    <w:rsid w:val="002E67F6"/>
    <w:rsid w:val="002E6D09"/>
    <w:rsid w:val="002E7883"/>
    <w:rsid w:val="002E7AFE"/>
    <w:rsid w:val="002F020B"/>
    <w:rsid w:val="002F026C"/>
    <w:rsid w:val="002F1944"/>
    <w:rsid w:val="002F2089"/>
    <w:rsid w:val="002F21CF"/>
    <w:rsid w:val="002F29EF"/>
    <w:rsid w:val="002F2CC8"/>
    <w:rsid w:val="002F3EA8"/>
    <w:rsid w:val="002F4D3D"/>
    <w:rsid w:val="002F5624"/>
    <w:rsid w:val="002F628F"/>
    <w:rsid w:val="002F7081"/>
    <w:rsid w:val="002F751B"/>
    <w:rsid w:val="0030006A"/>
    <w:rsid w:val="003009AB"/>
    <w:rsid w:val="00300EF0"/>
    <w:rsid w:val="0030128F"/>
    <w:rsid w:val="00302376"/>
    <w:rsid w:val="00302E74"/>
    <w:rsid w:val="0030481F"/>
    <w:rsid w:val="0030537A"/>
    <w:rsid w:val="00305522"/>
    <w:rsid w:val="003069D4"/>
    <w:rsid w:val="00306DA8"/>
    <w:rsid w:val="00306F28"/>
    <w:rsid w:val="003073D5"/>
    <w:rsid w:val="00307D07"/>
    <w:rsid w:val="00311583"/>
    <w:rsid w:val="003116E3"/>
    <w:rsid w:val="003123DF"/>
    <w:rsid w:val="00312E51"/>
    <w:rsid w:val="00313B0E"/>
    <w:rsid w:val="00313EBF"/>
    <w:rsid w:val="003158F2"/>
    <w:rsid w:val="00315F50"/>
    <w:rsid w:val="00316836"/>
    <w:rsid w:val="003168A6"/>
    <w:rsid w:val="003170BE"/>
    <w:rsid w:val="00320080"/>
    <w:rsid w:val="003206D2"/>
    <w:rsid w:val="003233BF"/>
    <w:rsid w:val="00323ACB"/>
    <w:rsid w:val="0032441D"/>
    <w:rsid w:val="003254E7"/>
    <w:rsid w:val="00326381"/>
    <w:rsid w:val="00326495"/>
    <w:rsid w:val="00327241"/>
    <w:rsid w:val="003279AA"/>
    <w:rsid w:val="00330063"/>
    <w:rsid w:val="00330221"/>
    <w:rsid w:val="00330FF1"/>
    <w:rsid w:val="00331F63"/>
    <w:rsid w:val="00332405"/>
    <w:rsid w:val="00332E67"/>
    <w:rsid w:val="00333642"/>
    <w:rsid w:val="003338FA"/>
    <w:rsid w:val="00333B3D"/>
    <w:rsid w:val="00333C35"/>
    <w:rsid w:val="0033502D"/>
    <w:rsid w:val="00335BAC"/>
    <w:rsid w:val="00337522"/>
    <w:rsid w:val="003375F4"/>
    <w:rsid w:val="003401B2"/>
    <w:rsid w:val="00341871"/>
    <w:rsid w:val="003420BD"/>
    <w:rsid w:val="0034288D"/>
    <w:rsid w:val="00342E10"/>
    <w:rsid w:val="003437A6"/>
    <w:rsid w:val="00343F1D"/>
    <w:rsid w:val="00345024"/>
    <w:rsid w:val="00345226"/>
    <w:rsid w:val="003453FC"/>
    <w:rsid w:val="00350261"/>
    <w:rsid w:val="0035035F"/>
    <w:rsid w:val="003506C4"/>
    <w:rsid w:val="00350900"/>
    <w:rsid w:val="00351725"/>
    <w:rsid w:val="00352219"/>
    <w:rsid w:val="00352AA4"/>
    <w:rsid w:val="00352BAD"/>
    <w:rsid w:val="00352CE1"/>
    <w:rsid w:val="0035365F"/>
    <w:rsid w:val="0035692B"/>
    <w:rsid w:val="00356BA1"/>
    <w:rsid w:val="003570CF"/>
    <w:rsid w:val="00357158"/>
    <w:rsid w:val="0035727F"/>
    <w:rsid w:val="003575F9"/>
    <w:rsid w:val="003579B6"/>
    <w:rsid w:val="00360AED"/>
    <w:rsid w:val="00361B03"/>
    <w:rsid w:val="00362FA1"/>
    <w:rsid w:val="00363A4C"/>
    <w:rsid w:val="0036425C"/>
    <w:rsid w:val="00365D64"/>
    <w:rsid w:val="003667E2"/>
    <w:rsid w:val="00366C49"/>
    <w:rsid w:val="00366C87"/>
    <w:rsid w:val="00367338"/>
    <w:rsid w:val="00370374"/>
    <w:rsid w:val="003704EA"/>
    <w:rsid w:val="00370708"/>
    <w:rsid w:val="00370D43"/>
    <w:rsid w:val="00371278"/>
    <w:rsid w:val="003724C6"/>
    <w:rsid w:val="00373E8E"/>
    <w:rsid w:val="00374080"/>
    <w:rsid w:val="003742C2"/>
    <w:rsid w:val="0037561E"/>
    <w:rsid w:val="00375620"/>
    <w:rsid w:val="00375712"/>
    <w:rsid w:val="003777C5"/>
    <w:rsid w:val="00380FFE"/>
    <w:rsid w:val="003811C2"/>
    <w:rsid w:val="00381459"/>
    <w:rsid w:val="003815C4"/>
    <w:rsid w:val="003828E8"/>
    <w:rsid w:val="00382DC4"/>
    <w:rsid w:val="00382E45"/>
    <w:rsid w:val="00382E4F"/>
    <w:rsid w:val="003863F5"/>
    <w:rsid w:val="003876CF"/>
    <w:rsid w:val="003876E4"/>
    <w:rsid w:val="0038778A"/>
    <w:rsid w:val="003912DF"/>
    <w:rsid w:val="00392257"/>
    <w:rsid w:val="00392D25"/>
    <w:rsid w:val="00393ADE"/>
    <w:rsid w:val="00395095"/>
    <w:rsid w:val="00395360"/>
    <w:rsid w:val="003957AF"/>
    <w:rsid w:val="00395E0E"/>
    <w:rsid w:val="003A0F6E"/>
    <w:rsid w:val="003A3282"/>
    <w:rsid w:val="003A34A7"/>
    <w:rsid w:val="003A41AB"/>
    <w:rsid w:val="003A4BB5"/>
    <w:rsid w:val="003A5ACB"/>
    <w:rsid w:val="003A5C3D"/>
    <w:rsid w:val="003A6936"/>
    <w:rsid w:val="003A7D8E"/>
    <w:rsid w:val="003B010A"/>
    <w:rsid w:val="003B0B60"/>
    <w:rsid w:val="003B11FA"/>
    <w:rsid w:val="003B1BDE"/>
    <w:rsid w:val="003B44D0"/>
    <w:rsid w:val="003B79C8"/>
    <w:rsid w:val="003B7A96"/>
    <w:rsid w:val="003B7ED2"/>
    <w:rsid w:val="003C0401"/>
    <w:rsid w:val="003C068D"/>
    <w:rsid w:val="003C0F5F"/>
    <w:rsid w:val="003C19E0"/>
    <w:rsid w:val="003C1EA9"/>
    <w:rsid w:val="003C31CA"/>
    <w:rsid w:val="003C3374"/>
    <w:rsid w:val="003C3C18"/>
    <w:rsid w:val="003C3CBE"/>
    <w:rsid w:val="003C49CE"/>
    <w:rsid w:val="003C4B4D"/>
    <w:rsid w:val="003C5408"/>
    <w:rsid w:val="003C59BE"/>
    <w:rsid w:val="003C7149"/>
    <w:rsid w:val="003C7474"/>
    <w:rsid w:val="003D17DC"/>
    <w:rsid w:val="003D1AD4"/>
    <w:rsid w:val="003D221B"/>
    <w:rsid w:val="003D3501"/>
    <w:rsid w:val="003D35E4"/>
    <w:rsid w:val="003D3728"/>
    <w:rsid w:val="003D4AE4"/>
    <w:rsid w:val="003D4B47"/>
    <w:rsid w:val="003D4C57"/>
    <w:rsid w:val="003D5055"/>
    <w:rsid w:val="003D6B27"/>
    <w:rsid w:val="003D6ECF"/>
    <w:rsid w:val="003D70AB"/>
    <w:rsid w:val="003D72A6"/>
    <w:rsid w:val="003E01DF"/>
    <w:rsid w:val="003E2656"/>
    <w:rsid w:val="003E2DC5"/>
    <w:rsid w:val="003E2EDD"/>
    <w:rsid w:val="003E38ED"/>
    <w:rsid w:val="003E4971"/>
    <w:rsid w:val="003E792C"/>
    <w:rsid w:val="003F0538"/>
    <w:rsid w:val="003F1622"/>
    <w:rsid w:val="003F1D8A"/>
    <w:rsid w:val="003F2285"/>
    <w:rsid w:val="003F2BA5"/>
    <w:rsid w:val="003F5B84"/>
    <w:rsid w:val="003F68A2"/>
    <w:rsid w:val="00400DE7"/>
    <w:rsid w:val="00401518"/>
    <w:rsid w:val="00402147"/>
    <w:rsid w:val="00402384"/>
    <w:rsid w:val="00403A7E"/>
    <w:rsid w:val="00405585"/>
    <w:rsid w:val="004074D1"/>
    <w:rsid w:val="0040778E"/>
    <w:rsid w:val="0041059C"/>
    <w:rsid w:val="0041064A"/>
    <w:rsid w:val="00410B2D"/>
    <w:rsid w:val="00410EC1"/>
    <w:rsid w:val="00411D8B"/>
    <w:rsid w:val="00412429"/>
    <w:rsid w:val="00412AE3"/>
    <w:rsid w:val="00421D3F"/>
    <w:rsid w:val="004223B5"/>
    <w:rsid w:val="00422C5C"/>
    <w:rsid w:val="00424553"/>
    <w:rsid w:val="004245B3"/>
    <w:rsid w:val="00424818"/>
    <w:rsid w:val="00424E7C"/>
    <w:rsid w:val="00425FAF"/>
    <w:rsid w:val="004261EB"/>
    <w:rsid w:val="00431598"/>
    <w:rsid w:val="00432F33"/>
    <w:rsid w:val="00433BD0"/>
    <w:rsid w:val="00434742"/>
    <w:rsid w:val="00437B2E"/>
    <w:rsid w:val="00437E20"/>
    <w:rsid w:val="00440D42"/>
    <w:rsid w:val="004410FF"/>
    <w:rsid w:val="004412AA"/>
    <w:rsid w:val="004413D2"/>
    <w:rsid w:val="0044393D"/>
    <w:rsid w:val="00443DB6"/>
    <w:rsid w:val="004444CE"/>
    <w:rsid w:val="00444558"/>
    <w:rsid w:val="00444C41"/>
    <w:rsid w:val="00444DC5"/>
    <w:rsid w:val="00447286"/>
    <w:rsid w:val="00447601"/>
    <w:rsid w:val="00447BF2"/>
    <w:rsid w:val="00450BC3"/>
    <w:rsid w:val="00451248"/>
    <w:rsid w:val="00451A4E"/>
    <w:rsid w:val="00453BAF"/>
    <w:rsid w:val="00453BF9"/>
    <w:rsid w:val="00454DE9"/>
    <w:rsid w:val="00455020"/>
    <w:rsid w:val="00455812"/>
    <w:rsid w:val="00455B9C"/>
    <w:rsid w:val="004573BC"/>
    <w:rsid w:val="0045745D"/>
    <w:rsid w:val="004601D3"/>
    <w:rsid w:val="004612D2"/>
    <w:rsid w:val="00461D0D"/>
    <w:rsid w:val="0046221C"/>
    <w:rsid w:val="00463161"/>
    <w:rsid w:val="004635C8"/>
    <w:rsid w:val="00463A66"/>
    <w:rsid w:val="00463BFF"/>
    <w:rsid w:val="004642F8"/>
    <w:rsid w:val="00464368"/>
    <w:rsid w:val="0046526A"/>
    <w:rsid w:val="00465EEE"/>
    <w:rsid w:val="004661A7"/>
    <w:rsid w:val="004662D0"/>
    <w:rsid w:val="0046639B"/>
    <w:rsid w:val="00467436"/>
    <w:rsid w:val="00467A9A"/>
    <w:rsid w:val="00467B7C"/>
    <w:rsid w:val="0047075F"/>
    <w:rsid w:val="00470896"/>
    <w:rsid w:val="00470F26"/>
    <w:rsid w:val="004711E8"/>
    <w:rsid w:val="0047258F"/>
    <w:rsid w:val="00472E11"/>
    <w:rsid w:val="00474BAF"/>
    <w:rsid w:val="00474C19"/>
    <w:rsid w:val="004752BA"/>
    <w:rsid w:val="0047555E"/>
    <w:rsid w:val="00475681"/>
    <w:rsid w:val="0047722D"/>
    <w:rsid w:val="00477C1D"/>
    <w:rsid w:val="00477ED0"/>
    <w:rsid w:val="00481DFC"/>
    <w:rsid w:val="00482225"/>
    <w:rsid w:val="0048256A"/>
    <w:rsid w:val="0048382D"/>
    <w:rsid w:val="00483FF2"/>
    <w:rsid w:val="00484C3B"/>
    <w:rsid w:val="00484DB8"/>
    <w:rsid w:val="00485195"/>
    <w:rsid w:val="00485602"/>
    <w:rsid w:val="00490444"/>
    <w:rsid w:val="00490E52"/>
    <w:rsid w:val="00491386"/>
    <w:rsid w:val="004921CC"/>
    <w:rsid w:val="00492876"/>
    <w:rsid w:val="00492915"/>
    <w:rsid w:val="00492DEF"/>
    <w:rsid w:val="00493075"/>
    <w:rsid w:val="00494193"/>
    <w:rsid w:val="00494486"/>
    <w:rsid w:val="00494636"/>
    <w:rsid w:val="00495515"/>
    <w:rsid w:val="00497B62"/>
    <w:rsid w:val="004A0A1A"/>
    <w:rsid w:val="004A0BD6"/>
    <w:rsid w:val="004A2CC2"/>
    <w:rsid w:val="004A328E"/>
    <w:rsid w:val="004A3AF6"/>
    <w:rsid w:val="004A48BB"/>
    <w:rsid w:val="004A5CF8"/>
    <w:rsid w:val="004A72CE"/>
    <w:rsid w:val="004B023D"/>
    <w:rsid w:val="004B0E8A"/>
    <w:rsid w:val="004B2B26"/>
    <w:rsid w:val="004B3B5B"/>
    <w:rsid w:val="004B3D9A"/>
    <w:rsid w:val="004B3FA8"/>
    <w:rsid w:val="004B44E3"/>
    <w:rsid w:val="004B4D46"/>
    <w:rsid w:val="004B5049"/>
    <w:rsid w:val="004B567D"/>
    <w:rsid w:val="004B6F1F"/>
    <w:rsid w:val="004C04D5"/>
    <w:rsid w:val="004C1274"/>
    <w:rsid w:val="004C226F"/>
    <w:rsid w:val="004C3325"/>
    <w:rsid w:val="004C393F"/>
    <w:rsid w:val="004C3AAE"/>
    <w:rsid w:val="004C5F87"/>
    <w:rsid w:val="004C67AB"/>
    <w:rsid w:val="004C6F94"/>
    <w:rsid w:val="004C7064"/>
    <w:rsid w:val="004D03BA"/>
    <w:rsid w:val="004D05F4"/>
    <w:rsid w:val="004D0D7D"/>
    <w:rsid w:val="004D2765"/>
    <w:rsid w:val="004D27D0"/>
    <w:rsid w:val="004D2E61"/>
    <w:rsid w:val="004D30A7"/>
    <w:rsid w:val="004D31C2"/>
    <w:rsid w:val="004D33CA"/>
    <w:rsid w:val="004D36E8"/>
    <w:rsid w:val="004D41DA"/>
    <w:rsid w:val="004D4FB9"/>
    <w:rsid w:val="004D6084"/>
    <w:rsid w:val="004D6834"/>
    <w:rsid w:val="004E0908"/>
    <w:rsid w:val="004E2DD8"/>
    <w:rsid w:val="004E396E"/>
    <w:rsid w:val="004E3D5C"/>
    <w:rsid w:val="004E420A"/>
    <w:rsid w:val="004E5674"/>
    <w:rsid w:val="004E57C5"/>
    <w:rsid w:val="004E5C52"/>
    <w:rsid w:val="004F0A7D"/>
    <w:rsid w:val="004F2D3E"/>
    <w:rsid w:val="004F2DC8"/>
    <w:rsid w:val="004F328A"/>
    <w:rsid w:val="004F4296"/>
    <w:rsid w:val="004F4DCE"/>
    <w:rsid w:val="004F5987"/>
    <w:rsid w:val="004F676D"/>
    <w:rsid w:val="004F6F7F"/>
    <w:rsid w:val="004F75A4"/>
    <w:rsid w:val="0050196E"/>
    <w:rsid w:val="00501F3A"/>
    <w:rsid w:val="00502722"/>
    <w:rsid w:val="005031FC"/>
    <w:rsid w:val="00505FE1"/>
    <w:rsid w:val="005068F7"/>
    <w:rsid w:val="00506A88"/>
    <w:rsid w:val="00506D8E"/>
    <w:rsid w:val="00507F8C"/>
    <w:rsid w:val="00510B3C"/>
    <w:rsid w:val="00512ABC"/>
    <w:rsid w:val="00512B9F"/>
    <w:rsid w:val="00512D26"/>
    <w:rsid w:val="005135F1"/>
    <w:rsid w:val="00514D20"/>
    <w:rsid w:val="00516C24"/>
    <w:rsid w:val="00516E1A"/>
    <w:rsid w:val="0051751C"/>
    <w:rsid w:val="00517FC8"/>
    <w:rsid w:val="005200AF"/>
    <w:rsid w:val="005210A1"/>
    <w:rsid w:val="00522ADF"/>
    <w:rsid w:val="00523448"/>
    <w:rsid w:val="0052399C"/>
    <w:rsid w:val="00523FAD"/>
    <w:rsid w:val="005253B9"/>
    <w:rsid w:val="00526276"/>
    <w:rsid w:val="0052656C"/>
    <w:rsid w:val="005265BC"/>
    <w:rsid w:val="00527D26"/>
    <w:rsid w:val="00527DF3"/>
    <w:rsid w:val="00527E78"/>
    <w:rsid w:val="0053067D"/>
    <w:rsid w:val="005307A4"/>
    <w:rsid w:val="00531014"/>
    <w:rsid w:val="00531060"/>
    <w:rsid w:val="00532E95"/>
    <w:rsid w:val="00532F74"/>
    <w:rsid w:val="0053442D"/>
    <w:rsid w:val="00535A27"/>
    <w:rsid w:val="00535CF8"/>
    <w:rsid w:val="00535D42"/>
    <w:rsid w:val="00536694"/>
    <w:rsid w:val="00536F82"/>
    <w:rsid w:val="0053712F"/>
    <w:rsid w:val="005374C0"/>
    <w:rsid w:val="00542086"/>
    <w:rsid w:val="00542206"/>
    <w:rsid w:val="005423B7"/>
    <w:rsid w:val="00542626"/>
    <w:rsid w:val="00543145"/>
    <w:rsid w:val="00543BAB"/>
    <w:rsid w:val="005452E5"/>
    <w:rsid w:val="00545BA3"/>
    <w:rsid w:val="005462E8"/>
    <w:rsid w:val="005466A6"/>
    <w:rsid w:val="00550C68"/>
    <w:rsid w:val="005513A4"/>
    <w:rsid w:val="00551E74"/>
    <w:rsid w:val="005537B2"/>
    <w:rsid w:val="00555EFB"/>
    <w:rsid w:val="00556AB6"/>
    <w:rsid w:val="00557E7A"/>
    <w:rsid w:val="00560A01"/>
    <w:rsid w:val="00560A2F"/>
    <w:rsid w:val="00562361"/>
    <w:rsid w:val="0056367E"/>
    <w:rsid w:val="005639E1"/>
    <w:rsid w:val="005641A3"/>
    <w:rsid w:val="005652FA"/>
    <w:rsid w:val="00566929"/>
    <w:rsid w:val="005673E6"/>
    <w:rsid w:val="0057016F"/>
    <w:rsid w:val="00570B8A"/>
    <w:rsid w:val="00571107"/>
    <w:rsid w:val="005712A7"/>
    <w:rsid w:val="00571DED"/>
    <w:rsid w:val="005725E2"/>
    <w:rsid w:val="00572D88"/>
    <w:rsid w:val="00572E7D"/>
    <w:rsid w:val="00572EF7"/>
    <w:rsid w:val="005753E6"/>
    <w:rsid w:val="00575FDD"/>
    <w:rsid w:val="00580142"/>
    <w:rsid w:val="00583294"/>
    <w:rsid w:val="00583579"/>
    <w:rsid w:val="00583684"/>
    <w:rsid w:val="005837D5"/>
    <w:rsid w:val="00585508"/>
    <w:rsid w:val="00586226"/>
    <w:rsid w:val="005869A5"/>
    <w:rsid w:val="005875B4"/>
    <w:rsid w:val="00590F66"/>
    <w:rsid w:val="00592345"/>
    <w:rsid w:val="00592C91"/>
    <w:rsid w:val="00594A6D"/>
    <w:rsid w:val="005955AF"/>
    <w:rsid w:val="00595AD4"/>
    <w:rsid w:val="00595E14"/>
    <w:rsid w:val="0059648E"/>
    <w:rsid w:val="0059782D"/>
    <w:rsid w:val="005A00B9"/>
    <w:rsid w:val="005A02DC"/>
    <w:rsid w:val="005A07D5"/>
    <w:rsid w:val="005A1B74"/>
    <w:rsid w:val="005A3CBA"/>
    <w:rsid w:val="005A44B9"/>
    <w:rsid w:val="005A4514"/>
    <w:rsid w:val="005A5E2A"/>
    <w:rsid w:val="005A6728"/>
    <w:rsid w:val="005A6964"/>
    <w:rsid w:val="005A6DB6"/>
    <w:rsid w:val="005A7B6E"/>
    <w:rsid w:val="005B0940"/>
    <w:rsid w:val="005B0B66"/>
    <w:rsid w:val="005B0D3A"/>
    <w:rsid w:val="005B143F"/>
    <w:rsid w:val="005B1794"/>
    <w:rsid w:val="005B20CE"/>
    <w:rsid w:val="005B3341"/>
    <w:rsid w:val="005B337D"/>
    <w:rsid w:val="005B4134"/>
    <w:rsid w:val="005B52ED"/>
    <w:rsid w:val="005B5690"/>
    <w:rsid w:val="005B56CD"/>
    <w:rsid w:val="005B5CC3"/>
    <w:rsid w:val="005C0329"/>
    <w:rsid w:val="005C0D6C"/>
    <w:rsid w:val="005C1A8D"/>
    <w:rsid w:val="005C1D11"/>
    <w:rsid w:val="005C7E3C"/>
    <w:rsid w:val="005D15C5"/>
    <w:rsid w:val="005D3DE2"/>
    <w:rsid w:val="005D7913"/>
    <w:rsid w:val="005E076C"/>
    <w:rsid w:val="005E0782"/>
    <w:rsid w:val="005E0F38"/>
    <w:rsid w:val="005E1407"/>
    <w:rsid w:val="005E1586"/>
    <w:rsid w:val="005E2079"/>
    <w:rsid w:val="005E3C1E"/>
    <w:rsid w:val="005E4AA5"/>
    <w:rsid w:val="005E609A"/>
    <w:rsid w:val="005E66DE"/>
    <w:rsid w:val="005E6A52"/>
    <w:rsid w:val="005E701E"/>
    <w:rsid w:val="005E743C"/>
    <w:rsid w:val="005E777C"/>
    <w:rsid w:val="005E77D2"/>
    <w:rsid w:val="005E7C9A"/>
    <w:rsid w:val="005F0C0A"/>
    <w:rsid w:val="005F1906"/>
    <w:rsid w:val="005F1B42"/>
    <w:rsid w:val="005F1FBD"/>
    <w:rsid w:val="005F314A"/>
    <w:rsid w:val="005F3222"/>
    <w:rsid w:val="005F36C6"/>
    <w:rsid w:val="005F381F"/>
    <w:rsid w:val="005F3FA4"/>
    <w:rsid w:val="005F49B9"/>
    <w:rsid w:val="005F4BB5"/>
    <w:rsid w:val="005F4F6A"/>
    <w:rsid w:val="005F53F3"/>
    <w:rsid w:val="005F6033"/>
    <w:rsid w:val="005F630A"/>
    <w:rsid w:val="005F6E90"/>
    <w:rsid w:val="005F6EF4"/>
    <w:rsid w:val="005F7825"/>
    <w:rsid w:val="006019C1"/>
    <w:rsid w:val="00602046"/>
    <w:rsid w:val="006024CA"/>
    <w:rsid w:val="0060283F"/>
    <w:rsid w:val="006046BD"/>
    <w:rsid w:val="00605287"/>
    <w:rsid w:val="00605B5A"/>
    <w:rsid w:val="0060605F"/>
    <w:rsid w:val="006062CA"/>
    <w:rsid w:val="006066A2"/>
    <w:rsid w:val="00606747"/>
    <w:rsid w:val="00607479"/>
    <w:rsid w:val="0061059A"/>
    <w:rsid w:val="006107DD"/>
    <w:rsid w:val="00611850"/>
    <w:rsid w:val="00611BBB"/>
    <w:rsid w:val="00611D8E"/>
    <w:rsid w:val="00611DAF"/>
    <w:rsid w:val="00613398"/>
    <w:rsid w:val="00615B79"/>
    <w:rsid w:val="006163BD"/>
    <w:rsid w:val="00616780"/>
    <w:rsid w:val="00616B9E"/>
    <w:rsid w:val="0061778D"/>
    <w:rsid w:val="00620739"/>
    <w:rsid w:val="00620C5A"/>
    <w:rsid w:val="006218AF"/>
    <w:rsid w:val="00621A77"/>
    <w:rsid w:val="00621E8D"/>
    <w:rsid w:val="00621F36"/>
    <w:rsid w:val="0062242B"/>
    <w:rsid w:val="00622A30"/>
    <w:rsid w:val="006235EF"/>
    <w:rsid w:val="00623A24"/>
    <w:rsid w:val="00623AEF"/>
    <w:rsid w:val="00624B3B"/>
    <w:rsid w:val="0062512B"/>
    <w:rsid w:val="00625314"/>
    <w:rsid w:val="00626859"/>
    <w:rsid w:val="0063051A"/>
    <w:rsid w:val="006312A9"/>
    <w:rsid w:val="006318AC"/>
    <w:rsid w:val="006319F3"/>
    <w:rsid w:val="00631A29"/>
    <w:rsid w:val="00631A8F"/>
    <w:rsid w:val="00632E05"/>
    <w:rsid w:val="00634830"/>
    <w:rsid w:val="00634AA2"/>
    <w:rsid w:val="00636AF7"/>
    <w:rsid w:val="006372CC"/>
    <w:rsid w:val="00640C92"/>
    <w:rsid w:val="006418BF"/>
    <w:rsid w:val="00641A76"/>
    <w:rsid w:val="00641B7C"/>
    <w:rsid w:val="0064209B"/>
    <w:rsid w:val="00642103"/>
    <w:rsid w:val="006421DA"/>
    <w:rsid w:val="00642A90"/>
    <w:rsid w:val="0064375B"/>
    <w:rsid w:val="006438BD"/>
    <w:rsid w:val="00643EB7"/>
    <w:rsid w:val="006442F6"/>
    <w:rsid w:val="0064432A"/>
    <w:rsid w:val="00644662"/>
    <w:rsid w:val="0064596B"/>
    <w:rsid w:val="00645B1D"/>
    <w:rsid w:val="00645C08"/>
    <w:rsid w:val="006460C2"/>
    <w:rsid w:val="006464D5"/>
    <w:rsid w:val="006503D1"/>
    <w:rsid w:val="006507E0"/>
    <w:rsid w:val="006509EB"/>
    <w:rsid w:val="0065113A"/>
    <w:rsid w:val="00651AD7"/>
    <w:rsid w:val="00651F8A"/>
    <w:rsid w:val="006522CE"/>
    <w:rsid w:val="00652FA5"/>
    <w:rsid w:val="006534B7"/>
    <w:rsid w:val="00653745"/>
    <w:rsid w:val="00653E3F"/>
    <w:rsid w:val="0065412A"/>
    <w:rsid w:val="00654326"/>
    <w:rsid w:val="00654F39"/>
    <w:rsid w:val="006562D6"/>
    <w:rsid w:val="006573EC"/>
    <w:rsid w:val="00661A18"/>
    <w:rsid w:val="00661FE6"/>
    <w:rsid w:val="00663CC0"/>
    <w:rsid w:val="00664529"/>
    <w:rsid w:val="006651A9"/>
    <w:rsid w:val="00665EA1"/>
    <w:rsid w:val="006702E3"/>
    <w:rsid w:val="00670411"/>
    <w:rsid w:val="00672263"/>
    <w:rsid w:val="00672A03"/>
    <w:rsid w:val="006731EB"/>
    <w:rsid w:val="00673833"/>
    <w:rsid w:val="00673D88"/>
    <w:rsid w:val="00674007"/>
    <w:rsid w:val="006740BA"/>
    <w:rsid w:val="00674432"/>
    <w:rsid w:val="0067455C"/>
    <w:rsid w:val="00675E1D"/>
    <w:rsid w:val="00676C48"/>
    <w:rsid w:val="00677FC5"/>
    <w:rsid w:val="00682072"/>
    <w:rsid w:val="0068414F"/>
    <w:rsid w:val="0068626B"/>
    <w:rsid w:val="0068629C"/>
    <w:rsid w:val="006875C5"/>
    <w:rsid w:val="0069056F"/>
    <w:rsid w:val="00690A72"/>
    <w:rsid w:val="006917B4"/>
    <w:rsid w:val="00691801"/>
    <w:rsid w:val="00692651"/>
    <w:rsid w:val="00692BED"/>
    <w:rsid w:val="0069359E"/>
    <w:rsid w:val="00694913"/>
    <w:rsid w:val="00697D81"/>
    <w:rsid w:val="006A0CF2"/>
    <w:rsid w:val="006A2025"/>
    <w:rsid w:val="006A241B"/>
    <w:rsid w:val="006A247F"/>
    <w:rsid w:val="006A3745"/>
    <w:rsid w:val="006A3AE0"/>
    <w:rsid w:val="006A5782"/>
    <w:rsid w:val="006A65E6"/>
    <w:rsid w:val="006A6D0B"/>
    <w:rsid w:val="006A70D1"/>
    <w:rsid w:val="006A737C"/>
    <w:rsid w:val="006B0101"/>
    <w:rsid w:val="006B0DE5"/>
    <w:rsid w:val="006B0EBE"/>
    <w:rsid w:val="006B17CF"/>
    <w:rsid w:val="006B278F"/>
    <w:rsid w:val="006B40A3"/>
    <w:rsid w:val="006B4613"/>
    <w:rsid w:val="006B4A32"/>
    <w:rsid w:val="006B6FD5"/>
    <w:rsid w:val="006B785C"/>
    <w:rsid w:val="006B798B"/>
    <w:rsid w:val="006B7FDC"/>
    <w:rsid w:val="006C27E6"/>
    <w:rsid w:val="006C4140"/>
    <w:rsid w:val="006C6A1D"/>
    <w:rsid w:val="006C735B"/>
    <w:rsid w:val="006D0022"/>
    <w:rsid w:val="006D0FDC"/>
    <w:rsid w:val="006D3D43"/>
    <w:rsid w:val="006D3D86"/>
    <w:rsid w:val="006D4161"/>
    <w:rsid w:val="006D4575"/>
    <w:rsid w:val="006D46C8"/>
    <w:rsid w:val="006D50CF"/>
    <w:rsid w:val="006D55ED"/>
    <w:rsid w:val="006D574A"/>
    <w:rsid w:val="006D59D7"/>
    <w:rsid w:val="006D5B73"/>
    <w:rsid w:val="006D5BDF"/>
    <w:rsid w:val="006D670F"/>
    <w:rsid w:val="006D75F2"/>
    <w:rsid w:val="006D7F11"/>
    <w:rsid w:val="006E03F0"/>
    <w:rsid w:val="006E0908"/>
    <w:rsid w:val="006E1AB1"/>
    <w:rsid w:val="006E3101"/>
    <w:rsid w:val="006E5B2C"/>
    <w:rsid w:val="006E67F4"/>
    <w:rsid w:val="006E6B87"/>
    <w:rsid w:val="006E7866"/>
    <w:rsid w:val="006F19DA"/>
    <w:rsid w:val="006F1F19"/>
    <w:rsid w:val="006F2D8B"/>
    <w:rsid w:val="006F46DE"/>
    <w:rsid w:val="006F4AC0"/>
    <w:rsid w:val="006F558E"/>
    <w:rsid w:val="006F619D"/>
    <w:rsid w:val="006F7488"/>
    <w:rsid w:val="00705D9C"/>
    <w:rsid w:val="00706C24"/>
    <w:rsid w:val="00706DF6"/>
    <w:rsid w:val="00707285"/>
    <w:rsid w:val="00707547"/>
    <w:rsid w:val="007075A1"/>
    <w:rsid w:val="00707748"/>
    <w:rsid w:val="00710C09"/>
    <w:rsid w:val="00711768"/>
    <w:rsid w:val="00711B0F"/>
    <w:rsid w:val="00711DA5"/>
    <w:rsid w:val="00712904"/>
    <w:rsid w:val="00713D01"/>
    <w:rsid w:val="00715DDD"/>
    <w:rsid w:val="00715E96"/>
    <w:rsid w:val="00716B08"/>
    <w:rsid w:val="00716CC3"/>
    <w:rsid w:val="00717B8D"/>
    <w:rsid w:val="00717D14"/>
    <w:rsid w:val="007204F1"/>
    <w:rsid w:val="00721A02"/>
    <w:rsid w:val="0072304E"/>
    <w:rsid w:val="007241D5"/>
    <w:rsid w:val="007244F1"/>
    <w:rsid w:val="00724E00"/>
    <w:rsid w:val="00724EA3"/>
    <w:rsid w:val="00724F74"/>
    <w:rsid w:val="00726C7F"/>
    <w:rsid w:val="007274B2"/>
    <w:rsid w:val="007302FA"/>
    <w:rsid w:val="00731D80"/>
    <w:rsid w:val="00732EEF"/>
    <w:rsid w:val="00732F07"/>
    <w:rsid w:val="007333CC"/>
    <w:rsid w:val="00733F9D"/>
    <w:rsid w:val="00736408"/>
    <w:rsid w:val="007371FF"/>
    <w:rsid w:val="007379A7"/>
    <w:rsid w:val="00740C48"/>
    <w:rsid w:val="00742671"/>
    <w:rsid w:val="00743F4D"/>
    <w:rsid w:val="00746680"/>
    <w:rsid w:val="007467D8"/>
    <w:rsid w:val="00746901"/>
    <w:rsid w:val="00746934"/>
    <w:rsid w:val="00746985"/>
    <w:rsid w:val="00746E5C"/>
    <w:rsid w:val="007477FE"/>
    <w:rsid w:val="00747A07"/>
    <w:rsid w:val="00750B2E"/>
    <w:rsid w:val="00751873"/>
    <w:rsid w:val="0075204E"/>
    <w:rsid w:val="0075254C"/>
    <w:rsid w:val="00752F67"/>
    <w:rsid w:val="00753076"/>
    <w:rsid w:val="0075540F"/>
    <w:rsid w:val="0075566B"/>
    <w:rsid w:val="00757BC3"/>
    <w:rsid w:val="00757BC7"/>
    <w:rsid w:val="00760F48"/>
    <w:rsid w:val="00763744"/>
    <w:rsid w:val="007637A3"/>
    <w:rsid w:val="007648BA"/>
    <w:rsid w:val="00765D7E"/>
    <w:rsid w:val="00773D86"/>
    <w:rsid w:val="007747A8"/>
    <w:rsid w:val="00774DE9"/>
    <w:rsid w:val="0077539B"/>
    <w:rsid w:val="0077555E"/>
    <w:rsid w:val="00775F4C"/>
    <w:rsid w:val="007769DC"/>
    <w:rsid w:val="00780136"/>
    <w:rsid w:val="00781051"/>
    <w:rsid w:val="007813F8"/>
    <w:rsid w:val="00782632"/>
    <w:rsid w:val="007826A8"/>
    <w:rsid w:val="00783AE3"/>
    <w:rsid w:val="00783CF0"/>
    <w:rsid w:val="00783EA3"/>
    <w:rsid w:val="00785451"/>
    <w:rsid w:val="007858EF"/>
    <w:rsid w:val="007868B1"/>
    <w:rsid w:val="007876C9"/>
    <w:rsid w:val="00787B62"/>
    <w:rsid w:val="007907DA"/>
    <w:rsid w:val="00791021"/>
    <w:rsid w:val="00791799"/>
    <w:rsid w:val="00791806"/>
    <w:rsid w:val="00792B48"/>
    <w:rsid w:val="00793579"/>
    <w:rsid w:val="007935B5"/>
    <w:rsid w:val="00794DA4"/>
    <w:rsid w:val="00795044"/>
    <w:rsid w:val="007957A5"/>
    <w:rsid w:val="0079667C"/>
    <w:rsid w:val="00796CCE"/>
    <w:rsid w:val="007974B5"/>
    <w:rsid w:val="00797772"/>
    <w:rsid w:val="007A0DBB"/>
    <w:rsid w:val="007A1A90"/>
    <w:rsid w:val="007A1D96"/>
    <w:rsid w:val="007A26A1"/>
    <w:rsid w:val="007A26ED"/>
    <w:rsid w:val="007A39B6"/>
    <w:rsid w:val="007A4A12"/>
    <w:rsid w:val="007A5EAC"/>
    <w:rsid w:val="007A7DB5"/>
    <w:rsid w:val="007B17D1"/>
    <w:rsid w:val="007B1917"/>
    <w:rsid w:val="007B22D5"/>
    <w:rsid w:val="007B2D03"/>
    <w:rsid w:val="007B40E8"/>
    <w:rsid w:val="007B4A73"/>
    <w:rsid w:val="007B4CE7"/>
    <w:rsid w:val="007B7D88"/>
    <w:rsid w:val="007C0BEC"/>
    <w:rsid w:val="007C1188"/>
    <w:rsid w:val="007C1A95"/>
    <w:rsid w:val="007C1DFC"/>
    <w:rsid w:val="007C2169"/>
    <w:rsid w:val="007C2386"/>
    <w:rsid w:val="007C39E9"/>
    <w:rsid w:val="007C3C60"/>
    <w:rsid w:val="007C5F00"/>
    <w:rsid w:val="007D03F1"/>
    <w:rsid w:val="007D1378"/>
    <w:rsid w:val="007D5DD7"/>
    <w:rsid w:val="007D6760"/>
    <w:rsid w:val="007D6CBA"/>
    <w:rsid w:val="007D7254"/>
    <w:rsid w:val="007D7D7C"/>
    <w:rsid w:val="007E081D"/>
    <w:rsid w:val="007E13E3"/>
    <w:rsid w:val="007E2478"/>
    <w:rsid w:val="007E4B59"/>
    <w:rsid w:val="007E5091"/>
    <w:rsid w:val="007E6135"/>
    <w:rsid w:val="007E70BA"/>
    <w:rsid w:val="007E7A58"/>
    <w:rsid w:val="007E7C65"/>
    <w:rsid w:val="007F0DEF"/>
    <w:rsid w:val="007F12BC"/>
    <w:rsid w:val="007F2194"/>
    <w:rsid w:val="007F27F4"/>
    <w:rsid w:val="007F2AC9"/>
    <w:rsid w:val="007F2D68"/>
    <w:rsid w:val="007F2EC9"/>
    <w:rsid w:val="007F38CF"/>
    <w:rsid w:val="007F3DAA"/>
    <w:rsid w:val="007F4A14"/>
    <w:rsid w:val="007F6DAB"/>
    <w:rsid w:val="007F7A00"/>
    <w:rsid w:val="007F7E25"/>
    <w:rsid w:val="0080256F"/>
    <w:rsid w:val="008028D6"/>
    <w:rsid w:val="008041BE"/>
    <w:rsid w:val="0080476D"/>
    <w:rsid w:val="008047CD"/>
    <w:rsid w:val="0080489B"/>
    <w:rsid w:val="00804AD4"/>
    <w:rsid w:val="00805492"/>
    <w:rsid w:val="008057A6"/>
    <w:rsid w:val="00806284"/>
    <w:rsid w:val="008101D4"/>
    <w:rsid w:val="008108FB"/>
    <w:rsid w:val="00811B23"/>
    <w:rsid w:val="00811B75"/>
    <w:rsid w:val="00811D1D"/>
    <w:rsid w:val="00812167"/>
    <w:rsid w:val="00812343"/>
    <w:rsid w:val="00813594"/>
    <w:rsid w:val="00813BBE"/>
    <w:rsid w:val="00814D0A"/>
    <w:rsid w:val="0081550A"/>
    <w:rsid w:val="00815B98"/>
    <w:rsid w:val="00815E2C"/>
    <w:rsid w:val="00815F08"/>
    <w:rsid w:val="00816D83"/>
    <w:rsid w:val="008212FA"/>
    <w:rsid w:val="00821468"/>
    <w:rsid w:val="00821B4C"/>
    <w:rsid w:val="00821E01"/>
    <w:rsid w:val="00822DAB"/>
    <w:rsid w:val="00822E9E"/>
    <w:rsid w:val="008233FC"/>
    <w:rsid w:val="008255D7"/>
    <w:rsid w:val="008262E1"/>
    <w:rsid w:val="00827F81"/>
    <w:rsid w:val="0083095D"/>
    <w:rsid w:val="00831347"/>
    <w:rsid w:val="00832960"/>
    <w:rsid w:val="00832B5C"/>
    <w:rsid w:val="00833B63"/>
    <w:rsid w:val="00834F31"/>
    <w:rsid w:val="00836033"/>
    <w:rsid w:val="008403EC"/>
    <w:rsid w:val="0084108C"/>
    <w:rsid w:val="008412ED"/>
    <w:rsid w:val="00841CAF"/>
    <w:rsid w:val="008422AD"/>
    <w:rsid w:val="0084319B"/>
    <w:rsid w:val="00844C8E"/>
    <w:rsid w:val="008467D1"/>
    <w:rsid w:val="00850373"/>
    <w:rsid w:val="00850854"/>
    <w:rsid w:val="008517DA"/>
    <w:rsid w:val="00851950"/>
    <w:rsid w:val="00851A1B"/>
    <w:rsid w:val="008535BB"/>
    <w:rsid w:val="00854DEE"/>
    <w:rsid w:val="00855B19"/>
    <w:rsid w:val="008562F7"/>
    <w:rsid w:val="00856797"/>
    <w:rsid w:val="008600DD"/>
    <w:rsid w:val="00861206"/>
    <w:rsid w:val="008616D5"/>
    <w:rsid w:val="008616E1"/>
    <w:rsid w:val="00861B71"/>
    <w:rsid w:val="0086302E"/>
    <w:rsid w:val="00864E6A"/>
    <w:rsid w:val="00865BCF"/>
    <w:rsid w:val="00865BD4"/>
    <w:rsid w:val="0086678C"/>
    <w:rsid w:val="008667DF"/>
    <w:rsid w:val="00867D18"/>
    <w:rsid w:val="00871664"/>
    <w:rsid w:val="008720E9"/>
    <w:rsid w:val="00872C12"/>
    <w:rsid w:val="008734BF"/>
    <w:rsid w:val="008736F0"/>
    <w:rsid w:val="00873731"/>
    <w:rsid w:val="00873FA0"/>
    <w:rsid w:val="00874457"/>
    <w:rsid w:val="0087474D"/>
    <w:rsid w:val="00874D68"/>
    <w:rsid w:val="00875ACD"/>
    <w:rsid w:val="008767D6"/>
    <w:rsid w:val="008776D4"/>
    <w:rsid w:val="00880DA9"/>
    <w:rsid w:val="0088221F"/>
    <w:rsid w:val="00883633"/>
    <w:rsid w:val="00890C5D"/>
    <w:rsid w:val="00892E1E"/>
    <w:rsid w:val="00892F20"/>
    <w:rsid w:val="00893013"/>
    <w:rsid w:val="00893701"/>
    <w:rsid w:val="00893F2E"/>
    <w:rsid w:val="00894253"/>
    <w:rsid w:val="00894E72"/>
    <w:rsid w:val="0089504F"/>
    <w:rsid w:val="008957F5"/>
    <w:rsid w:val="008963DB"/>
    <w:rsid w:val="00896D63"/>
    <w:rsid w:val="00897310"/>
    <w:rsid w:val="008A2AB0"/>
    <w:rsid w:val="008A34C5"/>
    <w:rsid w:val="008A3FE8"/>
    <w:rsid w:val="008A49FB"/>
    <w:rsid w:val="008A6D7D"/>
    <w:rsid w:val="008A725B"/>
    <w:rsid w:val="008B0C1F"/>
    <w:rsid w:val="008B216E"/>
    <w:rsid w:val="008B335C"/>
    <w:rsid w:val="008B5F76"/>
    <w:rsid w:val="008B736E"/>
    <w:rsid w:val="008B7428"/>
    <w:rsid w:val="008B766F"/>
    <w:rsid w:val="008C0CD1"/>
    <w:rsid w:val="008C0D2B"/>
    <w:rsid w:val="008C20D4"/>
    <w:rsid w:val="008C3976"/>
    <w:rsid w:val="008C3A9C"/>
    <w:rsid w:val="008C3F42"/>
    <w:rsid w:val="008C4793"/>
    <w:rsid w:val="008C49CA"/>
    <w:rsid w:val="008C5FED"/>
    <w:rsid w:val="008C61F6"/>
    <w:rsid w:val="008C6D28"/>
    <w:rsid w:val="008D03FD"/>
    <w:rsid w:val="008D0BB5"/>
    <w:rsid w:val="008D1A34"/>
    <w:rsid w:val="008D1D5C"/>
    <w:rsid w:val="008D253F"/>
    <w:rsid w:val="008D2F2F"/>
    <w:rsid w:val="008D3480"/>
    <w:rsid w:val="008D58D8"/>
    <w:rsid w:val="008D6500"/>
    <w:rsid w:val="008D66F0"/>
    <w:rsid w:val="008D6B36"/>
    <w:rsid w:val="008D6B5A"/>
    <w:rsid w:val="008D717C"/>
    <w:rsid w:val="008E0D51"/>
    <w:rsid w:val="008E0E99"/>
    <w:rsid w:val="008E12D2"/>
    <w:rsid w:val="008E2907"/>
    <w:rsid w:val="008E2D16"/>
    <w:rsid w:val="008E2F02"/>
    <w:rsid w:val="008E2FED"/>
    <w:rsid w:val="008E36B1"/>
    <w:rsid w:val="008E40F8"/>
    <w:rsid w:val="008E4248"/>
    <w:rsid w:val="008E4524"/>
    <w:rsid w:val="008E4751"/>
    <w:rsid w:val="008E4B30"/>
    <w:rsid w:val="008E4EA3"/>
    <w:rsid w:val="008E5312"/>
    <w:rsid w:val="008E5B7B"/>
    <w:rsid w:val="008E6211"/>
    <w:rsid w:val="008E7D74"/>
    <w:rsid w:val="008F0E1F"/>
    <w:rsid w:val="008F0F80"/>
    <w:rsid w:val="008F1057"/>
    <w:rsid w:val="008F22B2"/>
    <w:rsid w:val="008F22C3"/>
    <w:rsid w:val="008F2E0B"/>
    <w:rsid w:val="008F3910"/>
    <w:rsid w:val="008F3F34"/>
    <w:rsid w:val="008F427A"/>
    <w:rsid w:val="008F48F4"/>
    <w:rsid w:val="008F49BB"/>
    <w:rsid w:val="008F4F8E"/>
    <w:rsid w:val="008F532B"/>
    <w:rsid w:val="008F5F10"/>
    <w:rsid w:val="008F7BBE"/>
    <w:rsid w:val="00900CA5"/>
    <w:rsid w:val="009018A6"/>
    <w:rsid w:val="00901F8A"/>
    <w:rsid w:val="00902072"/>
    <w:rsid w:val="009026D8"/>
    <w:rsid w:val="00903891"/>
    <w:rsid w:val="00904ADA"/>
    <w:rsid w:val="00904DED"/>
    <w:rsid w:val="009052BF"/>
    <w:rsid w:val="0090592C"/>
    <w:rsid w:val="00905AF0"/>
    <w:rsid w:val="0090649C"/>
    <w:rsid w:val="0090694E"/>
    <w:rsid w:val="00906A0C"/>
    <w:rsid w:val="009073D7"/>
    <w:rsid w:val="00907583"/>
    <w:rsid w:val="00907B72"/>
    <w:rsid w:val="00907C73"/>
    <w:rsid w:val="00911671"/>
    <w:rsid w:val="00911CB8"/>
    <w:rsid w:val="00912DAF"/>
    <w:rsid w:val="00913F28"/>
    <w:rsid w:val="009141FB"/>
    <w:rsid w:val="00915194"/>
    <w:rsid w:val="00917D8E"/>
    <w:rsid w:val="0092019D"/>
    <w:rsid w:val="009215CA"/>
    <w:rsid w:val="00921EA4"/>
    <w:rsid w:val="00923648"/>
    <w:rsid w:val="00924E0F"/>
    <w:rsid w:val="00925B34"/>
    <w:rsid w:val="00927854"/>
    <w:rsid w:val="00930240"/>
    <w:rsid w:val="009312D0"/>
    <w:rsid w:val="00932119"/>
    <w:rsid w:val="00932E28"/>
    <w:rsid w:val="00934EA1"/>
    <w:rsid w:val="00934F6F"/>
    <w:rsid w:val="00935486"/>
    <w:rsid w:val="009360DA"/>
    <w:rsid w:val="009363FF"/>
    <w:rsid w:val="00936AA6"/>
    <w:rsid w:val="00936F75"/>
    <w:rsid w:val="0094006C"/>
    <w:rsid w:val="00940F88"/>
    <w:rsid w:val="009412D9"/>
    <w:rsid w:val="009416D6"/>
    <w:rsid w:val="00941B95"/>
    <w:rsid w:val="00941D84"/>
    <w:rsid w:val="00942871"/>
    <w:rsid w:val="00942A57"/>
    <w:rsid w:val="00942AA6"/>
    <w:rsid w:val="00942BD8"/>
    <w:rsid w:val="00942D9E"/>
    <w:rsid w:val="009432F3"/>
    <w:rsid w:val="00943BE2"/>
    <w:rsid w:val="009440F4"/>
    <w:rsid w:val="009455EB"/>
    <w:rsid w:val="00946D1F"/>
    <w:rsid w:val="00950783"/>
    <w:rsid w:val="009514C8"/>
    <w:rsid w:val="00951C20"/>
    <w:rsid w:val="00952857"/>
    <w:rsid w:val="00952DA1"/>
    <w:rsid w:val="009537DE"/>
    <w:rsid w:val="00953B37"/>
    <w:rsid w:val="0095405D"/>
    <w:rsid w:val="00954592"/>
    <w:rsid w:val="0095485E"/>
    <w:rsid w:val="009551BF"/>
    <w:rsid w:val="00955F0E"/>
    <w:rsid w:val="00956700"/>
    <w:rsid w:val="009570E5"/>
    <w:rsid w:val="00960457"/>
    <w:rsid w:val="00960A0C"/>
    <w:rsid w:val="00961006"/>
    <w:rsid w:val="0096223B"/>
    <w:rsid w:val="009622A8"/>
    <w:rsid w:val="00962422"/>
    <w:rsid w:val="00962509"/>
    <w:rsid w:val="0096420C"/>
    <w:rsid w:val="00964482"/>
    <w:rsid w:val="00964557"/>
    <w:rsid w:val="0096524E"/>
    <w:rsid w:val="0096537E"/>
    <w:rsid w:val="00965619"/>
    <w:rsid w:val="009658DF"/>
    <w:rsid w:val="00967869"/>
    <w:rsid w:val="00972672"/>
    <w:rsid w:val="009744A7"/>
    <w:rsid w:val="00975109"/>
    <w:rsid w:val="0097510B"/>
    <w:rsid w:val="00975390"/>
    <w:rsid w:val="009754BC"/>
    <w:rsid w:val="009759B4"/>
    <w:rsid w:val="0097670D"/>
    <w:rsid w:val="00976A36"/>
    <w:rsid w:val="00977643"/>
    <w:rsid w:val="009776AC"/>
    <w:rsid w:val="00977D29"/>
    <w:rsid w:val="00977E1D"/>
    <w:rsid w:val="00980532"/>
    <w:rsid w:val="009817D5"/>
    <w:rsid w:val="00981A1A"/>
    <w:rsid w:val="009840A2"/>
    <w:rsid w:val="00984553"/>
    <w:rsid w:val="00986762"/>
    <w:rsid w:val="009867B1"/>
    <w:rsid w:val="00986B0F"/>
    <w:rsid w:val="00986C45"/>
    <w:rsid w:val="00986FD3"/>
    <w:rsid w:val="00990889"/>
    <w:rsid w:val="00990986"/>
    <w:rsid w:val="0099099C"/>
    <w:rsid w:val="009928F8"/>
    <w:rsid w:val="00992B17"/>
    <w:rsid w:val="00993778"/>
    <w:rsid w:val="00993967"/>
    <w:rsid w:val="00994130"/>
    <w:rsid w:val="00995FF1"/>
    <w:rsid w:val="00996A7A"/>
    <w:rsid w:val="0099723E"/>
    <w:rsid w:val="0099760C"/>
    <w:rsid w:val="009A0D11"/>
    <w:rsid w:val="009A0D93"/>
    <w:rsid w:val="009A192D"/>
    <w:rsid w:val="009A2CA4"/>
    <w:rsid w:val="009A6D12"/>
    <w:rsid w:val="009A6E1C"/>
    <w:rsid w:val="009A76C4"/>
    <w:rsid w:val="009B3012"/>
    <w:rsid w:val="009B3D8B"/>
    <w:rsid w:val="009B43E5"/>
    <w:rsid w:val="009B4578"/>
    <w:rsid w:val="009B6F38"/>
    <w:rsid w:val="009C08A0"/>
    <w:rsid w:val="009C2A26"/>
    <w:rsid w:val="009C35E5"/>
    <w:rsid w:val="009C4416"/>
    <w:rsid w:val="009C577E"/>
    <w:rsid w:val="009C5C29"/>
    <w:rsid w:val="009C5CB4"/>
    <w:rsid w:val="009C5D73"/>
    <w:rsid w:val="009C6051"/>
    <w:rsid w:val="009C6B9A"/>
    <w:rsid w:val="009C6C11"/>
    <w:rsid w:val="009C7C7E"/>
    <w:rsid w:val="009D1A46"/>
    <w:rsid w:val="009D2E6B"/>
    <w:rsid w:val="009D3529"/>
    <w:rsid w:val="009D3841"/>
    <w:rsid w:val="009D41EA"/>
    <w:rsid w:val="009D4B26"/>
    <w:rsid w:val="009D50EF"/>
    <w:rsid w:val="009D5A11"/>
    <w:rsid w:val="009D7211"/>
    <w:rsid w:val="009E1C0B"/>
    <w:rsid w:val="009E1FD6"/>
    <w:rsid w:val="009E295E"/>
    <w:rsid w:val="009E29D3"/>
    <w:rsid w:val="009E2F98"/>
    <w:rsid w:val="009E36BE"/>
    <w:rsid w:val="009E3EF1"/>
    <w:rsid w:val="009E434F"/>
    <w:rsid w:val="009E45D8"/>
    <w:rsid w:val="009E596C"/>
    <w:rsid w:val="009E5ADD"/>
    <w:rsid w:val="009E5D78"/>
    <w:rsid w:val="009E6635"/>
    <w:rsid w:val="009E68CD"/>
    <w:rsid w:val="009E6E71"/>
    <w:rsid w:val="009E7308"/>
    <w:rsid w:val="009F1047"/>
    <w:rsid w:val="009F1A28"/>
    <w:rsid w:val="009F23C4"/>
    <w:rsid w:val="009F2779"/>
    <w:rsid w:val="009F2BEC"/>
    <w:rsid w:val="009F3032"/>
    <w:rsid w:val="009F4008"/>
    <w:rsid w:val="009F425D"/>
    <w:rsid w:val="009F5E29"/>
    <w:rsid w:val="009F719A"/>
    <w:rsid w:val="009F7D32"/>
    <w:rsid w:val="00A00557"/>
    <w:rsid w:val="00A01323"/>
    <w:rsid w:val="00A0206A"/>
    <w:rsid w:val="00A03FB6"/>
    <w:rsid w:val="00A0408C"/>
    <w:rsid w:val="00A056F9"/>
    <w:rsid w:val="00A1018F"/>
    <w:rsid w:val="00A1095D"/>
    <w:rsid w:val="00A109E6"/>
    <w:rsid w:val="00A10CC1"/>
    <w:rsid w:val="00A147E1"/>
    <w:rsid w:val="00A17242"/>
    <w:rsid w:val="00A174C2"/>
    <w:rsid w:val="00A17552"/>
    <w:rsid w:val="00A20E62"/>
    <w:rsid w:val="00A2145E"/>
    <w:rsid w:val="00A22C3A"/>
    <w:rsid w:val="00A22D9C"/>
    <w:rsid w:val="00A2404F"/>
    <w:rsid w:val="00A24058"/>
    <w:rsid w:val="00A24848"/>
    <w:rsid w:val="00A251A1"/>
    <w:rsid w:val="00A25C64"/>
    <w:rsid w:val="00A26D4F"/>
    <w:rsid w:val="00A27206"/>
    <w:rsid w:val="00A27431"/>
    <w:rsid w:val="00A30D1D"/>
    <w:rsid w:val="00A31964"/>
    <w:rsid w:val="00A33DE1"/>
    <w:rsid w:val="00A34175"/>
    <w:rsid w:val="00A344A5"/>
    <w:rsid w:val="00A35382"/>
    <w:rsid w:val="00A374B7"/>
    <w:rsid w:val="00A405A2"/>
    <w:rsid w:val="00A40995"/>
    <w:rsid w:val="00A410E9"/>
    <w:rsid w:val="00A41AAA"/>
    <w:rsid w:val="00A42064"/>
    <w:rsid w:val="00A44366"/>
    <w:rsid w:val="00A447CC"/>
    <w:rsid w:val="00A44D42"/>
    <w:rsid w:val="00A45511"/>
    <w:rsid w:val="00A46692"/>
    <w:rsid w:val="00A468E1"/>
    <w:rsid w:val="00A47035"/>
    <w:rsid w:val="00A47164"/>
    <w:rsid w:val="00A472FF"/>
    <w:rsid w:val="00A50680"/>
    <w:rsid w:val="00A50718"/>
    <w:rsid w:val="00A52D70"/>
    <w:rsid w:val="00A5382D"/>
    <w:rsid w:val="00A541A8"/>
    <w:rsid w:val="00A5449F"/>
    <w:rsid w:val="00A546E4"/>
    <w:rsid w:val="00A55163"/>
    <w:rsid w:val="00A5604F"/>
    <w:rsid w:val="00A5691C"/>
    <w:rsid w:val="00A56E27"/>
    <w:rsid w:val="00A579BF"/>
    <w:rsid w:val="00A57B74"/>
    <w:rsid w:val="00A601C6"/>
    <w:rsid w:val="00A60673"/>
    <w:rsid w:val="00A609AC"/>
    <w:rsid w:val="00A61007"/>
    <w:rsid w:val="00A62349"/>
    <w:rsid w:val="00A627AA"/>
    <w:rsid w:val="00A63697"/>
    <w:rsid w:val="00A65B8A"/>
    <w:rsid w:val="00A662A0"/>
    <w:rsid w:val="00A6697E"/>
    <w:rsid w:val="00A66EE6"/>
    <w:rsid w:val="00A66F04"/>
    <w:rsid w:val="00A67235"/>
    <w:rsid w:val="00A70094"/>
    <w:rsid w:val="00A703FA"/>
    <w:rsid w:val="00A7116C"/>
    <w:rsid w:val="00A717C1"/>
    <w:rsid w:val="00A72CE5"/>
    <w:rsid w:val="00A73965"/>
    <w:rsid w:val="00A73A0A"/>
    <w:rsid w:val="00A74F43"/>
    <w:rsid w:val="00A75272"/>
    <w:rsid w:val="00A754BB"/>
    <w:rsid w:val="00A754BD"/>
    <w:rsid w:val="00A762D2"/>
    <w:rsid w:val="00A7774D"/>
    <w:rsid w:val="00A80BC7"/>
    <w:rsid w:val="00A80F74"/>
    <w:rsid w:val="00A81460"/>
    <w:rsid w:val="00A824A6"/>
    <w:rsid w:val="00A83D1C"/>
    <w:rsid w:val="00A84008"/>
    <w:rsid w:val="00A84355"/>
    <w:rsid w:val="00A856D9"/>
    <w:rsid w:val="00A90A0A"/>
    <w:rsid w:val="00A91B61"/>
    <w:rsid w:val="00A926DB"/>
    <w:rsid w:val="00A92FAD"/>
    <w:rsid w:val="00A954D0"/>
    <w:rsid w:val="00A95852"/>
    <w:rsid w:val="00A963A7"/>
    <w:rsid w:val="00A96B75"/>
    <w:rsid w:val="00A973F3"/>
    <w:rsid w:val="00AA149A"/>
    <w:rsid w:val="00AA1592"/>
    <w:rsid w:val="00AA31A9"/>
    <w:rsid w:val="00AA4EEF"/>
    <w:rsid w:val="00AA6A5C"/>
    <w:rsid w:val="00AB00AF"/>
    <w:rsid w:val="00AB11D6"/>
    <w:rsid w:val="00AB2463"/>
    <w:rsid w:val="00AB2B63"/>
    <w:rsid w:val="00AB3D02"/>
    <w:rsid w:val="00AB4776"/>
    <w:rsid w:val="00AB4A67"/>
    <w:rsid w:val="00AB4E46"/>
    <w:rsid w:val="00AB5D90"/>
    <w:rsid w:val="00AB632F"/>
    <w:rsid w:val="00AB7A68"/>
    <w:rsid w:val="00AC1B9E"/>
    <w:rsid w:val="00AC302C"/>
    <w:rsid w:val="00AC31FE"/>
    <w:rsid w:val="00AC428F"/>
    <w:rsid w:val="00AC533E"/>
    <w:rsid w:val="00AC6ADC"/>
    <w:rsid w:val="00AC6E58"/>
    <w:rsid w:val="00AC78DD"/>
    <w:rsid w:val="00AC7DFB"/>
    <w:rsid w:val="00AC7E9F"/>
    <w:rsid w:val="00AD0BE6"/>
    <w:rsid w:val="00AD0E24"/>
    <w:rsid w:val="00AD1CE9"/>
    <w:rsid w:val="00AD2C9B"/>
    <w:rsid w:val="00AD51B3"/>
    <w:rsid w:val="00AD544C"/>
    <w:rsid w:val="00AD5496"/>
    <w:rsid w:val="00AD5758"/>
    <w:rsid w:val="00AD5C83"/>
    <w:rsid w:val="00AD6490"/>
    <w:rsid w:val="00AD7049"/>
    <w:rsid w:val="00AE0151"/>
    <w:rsid w:val="00AE056B"/>
    <w:rsid w:val="00AE112F"/>
    <w:rsid w:val="00AE204F"/>
    <w:rsid w:val="00AE2A45"/>
    <w:rsid w:val="00AE3A0D"/>
    <w:rsid w:val="00AE55F4"/>
    <w:rsid w:val="00AE5BF1"/>
    <w:rsid w:val="00AE7DAC"/>
    <w:rsid w:val="00AF0B3B"/>
    <w:rsid w:val="00AF0E29"/>
    <w:rsid w:val="00AF147F"/>
    <w:rsid w:val="00AF1900"/>
    <w:rsid w:val="00AF3E44"/>
    <w:rsid w:val="00AF488D"/>
    <w:rsid w:val="00AF4FCF"/>
    <w:rsid w:val="00AF6A2E"/>
    <w:rsid w:val="00B0121F"/>
    <w:rsid w:val="00B01A6B"/>
    <w:rsid w:val="00B01BBB"/>
    <w:rsid w:val="00B037C8"/>
    <w:rsid w:val="00B06E93"/>
    <w:rsid w:val="00B06E97"/>
    <w:rsid w:val="00B06F7D"/>
    <w:rsid w:val="00B11377"/>
    <w:rsid w:val="00B12274"/>
    <w:rsid w:val="00B1410C"/>
    <w:rsid w:val="00B148DC"/>
    <w:rsid w:val="00B16136"/>
    <w:rsid w:val="00B202B8"/>
    <w:rsid w:val="00B2090A"/>
    <w:rsid w:val="00B20F1D"/>
    <w:rsid w:val="00B215EF"/>
    <w:rsid w:val="00B21CBB"/>
    <w:rsid w:val="00B225B6"/>
    <w:rsid w:val="00B22F05"/>
    <w:rsid w:val="00B23389"/>
    <w:rsid w:val="00B23F47"/>
    <w:rsid w:val="00B24296"/>
    <w:rsid w:val="00B24E49"/>
    <w:rsid w:val="00B25079"/>
    <w:rsid w:val="00B25845"/>
    <w:rsid w:val="00B25B11"/>
    <w:rsid w:val="00B25BF6"/>
    <w:rsid w:val="00B25EF6"/>
    <w:rsid w:val="00B262CE"/>
    <w:rsid w:val="00B26579"/>
    <w:rsid w:val="00B26FEC"/>
    <w:rsid w:val="00B30AD2"/>
    <w:rsid w:val="00B318F2"/>
    <w:rsid w:val="00B324F7"/>
    <w:rsid w:val="00B3273C"/>
    <w:rsid w:val="00B328CD"/>
    <w:rsid w:val="00B33D9B"/>
    <w:rsid w:val="00B3528B"/>
    <w:rsid w:val="00B359E7"/>
    <w:rsid w:val="00B359FE"/>
    <w:rsid w:val="00B3611D"/>
    <w:rsid w:val="00B3687D"/>
    <w:rsid w:val="00B37633"/>
    <w:rsid w:val="00B40698"/>
    <w:rsid w:val="00B41D28"/>
    <w:rsid w:val="00B43A4A"/>
    <w:rsid w:val="00B45EE2"/>
    <w:rsid w:val="00B45F68"/>
    <w:rsid w:val="00B46A1F"/>
    <w:rsid w:val="00B46ADD"/>
    <w:rsid w:val="00B47660"/>
    <w:rsid w:val="00B503C6"/>
    <w:rsid w:val="00B51CF4"/>
    <w:rsid w:val="00B52990"/>
    <w:rsid w:val="00B54078"/>
    <w:rsid w:val="00B54EC0"/>
    <w:rsid w:val="00B55020"/>
    <w:rsid w:val="00B551B6"/>
    <w:rsid w:val="00B563F9"/>
    <w:rsid w:val="00B57422"/>
    <w:rsid w:val="00B57CED"/>
    <w:rsid w:val="00B62EE7"/>
    <w:rsid w:val="00B637E0"/>
    <w:rsid w:val="00B64745"/>
    <w:rsid w:val="00B654C8"/>
    <w:rsid w:val="00B67181"/>
    <w:rsid w:val="00B722F9"/>
    <w:rsid w:val="00B7234F"/>
    <w:rsid w:val="00B7265B"/>
    <w:rsid w:val="00B73A98"/>
    <w:rsid w:val="00B740FD"/>
    <w:rsid w:val="00B74107"/>
    <w:rsid w:val="00B756A7"/>
    <w:rsid w:val="00B77293"/>
    <w:rsid w:val="00B7791A"/>
    <w:rsid w:val="00B802AF"/>
    <w:rsid w:val="00B80E07"/>
    <w:rsid w:val="00B815A6"/>
    <w:rsid w:val="00B81CD8"/>
    <w:rsid w:val="00B82398"/>
    <w:rsid w:val="00B83131"/>
    <w:rsid w:val="00B84649"/>
    <w:rsid w:val="00B846D6"/>
    <w:rsid w:val="00B85AF9"/>
    <w:rsid w:val="00B8735C"/>
    <w:rsid w:val="00B87F56"/>
    <w:rsid w:val="00B91690"/>
    <w:rsid w:val="00B91974"/>
    <w:rsid w:val="00B922DD"/>
    <w:rsid w:val="00B9537E"/>
    <w:rsid w:val="00B956AA"/>
    <w:rsid w:val="00B9647B"/>
    <w:rsid w:val="00B96E10"/>
    <w:rsid w:val="00B97706"/>
    <w:rsid w:val="00BA1B23"/>
    <w:rsid w:val="00BA1E1C"/>
    <w:rsid w:val="00BA1F00"/>
    <w:rsid w:val="00BA2F4A"/>
    <w:rsid w:val="00BA3A5B"/>
    <w:rsid w:val="00BA56B6"/>
    <w:rsid w:val="00BA5E01"/>
    <w:rsid w:val="00BA6C58"/>
    <w:rsid w:val="00BA782F"/>
    <w:rsid w:val="00BA790A"/>
    <w:rsid w:val="00BA7CFB"/>
    <w:rsid w:val="00BB0194"/>
    <w:rsid w:val="00BB0A54"/>
    <w:rsid w:val="00BB1026"/>
    <w:rsid w:val="00BB254A"/>
    <w:rsid w:val="00BB260B"/>
    <w:rsid w:val="00BB63DB"/>
    <w:rsid w:val="00BB7208"/>
    <w:rsid w:val="00BB7ACF"/>
    <w:rsid w:val="00BC0F17"/>
    <w:rsid w:val="00BC1AD7"/>
    <w:rsid w:val="00BC1B20"/>
    <w:rsid w:val="00BC1F8E"/>
    <w:rsid w:val="00BC2D29"/>
    <w:rsid w:val="00BC2E93"/>
    <w:rsid w:val="00BC3EBC"/>
    <w:rsid w:val="00BC63A8"/>
    <w:rsid w:val="00BC7F11"/>
    <w:rsid w:val="00BD04E3"/>
    <w:rsid w:val="00BD1166"/>
    <w:rsid w:val="00BD1F69"/>
    <w:rsid w:val="00BD33A8"/>
    <w:rsid w:val="00BD3C98"/>
    <w:rsid w:val="00BD3EDF"/>
    <w:rsid w:val="00BD4024"/>
    <w:rsid w:val="00BD4089"/>
    <w:rsid w:val="00BD5920"/>
    <w:rsid w:val="00BD6660"/>
    <w:rsid w:val="00BD6E3D"/>
    <w:rsid w:val="00BD7355"/>
    <w:rsid w:val="00BD7BE3"/>
    <w:rsid w:val="00BE12A2"/>
    <w:rsid w:val="00BE1996"/>
    <w:rsid w:val="00BE212F"/>
    <w:rsid w:val="00BE25DA"/>
    <w:rsid w:val="00BE2804"/>
    <w:rsid w:val="00BE4680"/>
    <w:rsid w:val="00BE4899"/>
    <w:rsid w:val="00BE4ACD"/>
    <w:rsid w:val="00BE5A94"/>
    <w:rsid w:val="00BE5AC1"/>
    <w:rsid w:val="00BE6138"/>
    <w:rsid w:val="00BE633E"/>
    <w:rsid w:val="00BE6CD2"/>
    <w:rsid w:val="00BE76D6"/>
    <w:rsid w:val="00BF053F"/>
    <w:rsid w:val="00BF1869"/>
    <w:rsid w:val="00BF22BD"/>
    <w:rsid w:val="00BF28D0"/>
    <w:rsid w:val="00BF3F13"/>
    <w:rsid w:val="00BF505E"/>
    <w:rsid w:val="00BF6002"/>
    <w:rsid w:val="00BF6CC4"/>
    <w:rsid w:val="00BF786B"/>
    <w:rsid w:val="00C0009E"/>
    <w:rsid w:val="00C0134E"/>
    <w:rsid w:val="00C01612"/>
    <w:rsid w:val="00C0183F"/>
    <w:rsid w:val="00C02C4A"/>
    <w:rsid w:val="00C04438"/>
    <w:rsid w:val="00C05341"/>
    <w:rsid w:val="00C057F8"/>
    <w:rsid w:val="00C06072"/>
    <w:rsid w:val="00C07681"/>
    <w:rsid w:val="00C07B73"/>
    <w:rsid w:val="00C10081"/>
    <w:rsid w:val="00C104F0"/>
    <w:rsid w:val="00C119EB"/>
    <w:rsid w:val="00C120F5"/>
    <w:rsid w:val="00C12471"/>
    <w:rsid w:val="00C1262A"/>
    <w:rsid w:val="00C142FD"/>
    <w:rsid w:val="00C156A3"/>
    <w:rsid w:val="00C16373"/>
    <w:rsid w:val="00C17644"/>
    <w:rsid w:val="00C2074F"/>
    <w:rsid w:val="00C20761"/>
    <w:rsid w:val="00C20A05"/>
    <w:rsid w:val="00C22FDC"/>
    <w:rsid w:val="00C2319D"/>
    <w:rsid w:val="00C23A08"/>
    <w:rsid w:val="00C23DBB"/>
    <w:rsid w:val="00C23E8C"/>
    <w:rsid w:val="00C23EB3"/>
    <w:rsid w:val="00C27A55"/>
    <w:rsid w:val="00C30548"/>
    <w:rsid w:val="00C313D5"/>
    <w:rsid w:val="00C31413"/>
    <w:rsid w:val="00C318B9"/>
    <w:rsid w:val="00C31920"/>
    <w:rsid w:val="00C336C4"/>
    <w:rsid w:val="00C33704"/>
    <w:rsid w:val="00C35286"/>
    <w:rsid w:val="00C35542"/>
    <w:rsid w:val="00C35E29"/>
    <w:rsid w:val="00C366E5"/>
    <w:rsid w:val="00C36720"/>
    <w:rsid w:val="00C4050D"/>
    <w:rsid w:val="00C42AC8"/>
    <w:rsid w:val="00C4379E"/>
    <w:rsid w:val="00C439F1"/>
    <w:rsid w:val="00C475FC"/>
    <w:rsid w:val="00C50044"/>
    <w:rsid w:val="00C50836"/>
    <w:rsid w:val="00C50F12"/>
    <w:rsid w:val="00C51DA9"/>
    <w:rsid w:val="00C523D6"/>
    <w:rsid w:val="00C52607"/>
    <w:rsid w:val="00C53B50"/>
    <w:rsid w:val="00C53E2E"/>
    <w:rsid w:val="00C53E6F"/>
    <w:rsid w:val="00C56144"/>
    <w:rsid w:val="00C60A59"/>
    <w:rsid w:val="00C624A3"/>
    <w:rsid w:val="00C62877"/>
    <w:rsid w:val="00C62C23"/>
    <w:rsid w:val="00C651A4"/>
    <w:rsid w:val="00C6739D"/>
    <w:rsid w:val="00C67C54"/>
    <w:rsid w:val="00C700A7"/>
    <w:rsid w:val="00C709A1"/>
    <w:rsid w:val="00C70E24"/>
    <w:rsid w:val="00C72AB9"/>
    <w:rsid w:val="00C74956"/>
    <w:rsid w:val="00C74CCC"/>
    <w:rsid w:val="00C75192"/>
    <w:rsid w:val="00C75CB2"/>
    <w:rsid w:val="00C76367"/>
    <w:rsid w:val="00C764D2"/>
    <w:rsid w:val="00C773AF"/>
    <w:rsid w:val="00C804F5"/>
    <w:rsid w:val="00C80EBE"/>
    <w:rsid w:val="00C82240"/>
    <w:rsid w:val="00C828FC"/>
    <w:rsid w:val="00C83829"/>
    <w:rsid w:val="00C84B41"/>
    <w:rsid w:val="00C85203"/>
    <w:rsid w:val="00C8540D"/>
    <w:rsid w:val="00C857BC"/>
    <w:rsid w:val="00C90488"/>
    <w:rsid w:val="00C915F5"/>
    <w:rsid w:val="00C92A59"/>
    <w:rsid w:val="00C9319E"/>
    <w:rsid w:val="00C9349B"/>
    <w:rsid w:val="00C94AD9"/>
    <w:rsid w:val="00C960F5"/>
    <w:rsid w:val="00C96ECD"/>
    <w:rsid w:val="00C9731C"/>
    <w:rsid w:val="00C9790D"/>
    <w:rsid w:val="00CA0ACB"/>
    <w:rsid w:val="00CA0BF1"/>
    <w:rsid w:val="00CA1C1C"/>
    <w:rsid w:val="00CA2BDE"/>
    <w:rsid w:val="00CA3B34"/>
    <w:rsid w:val="00CA6308"/>
    <w:rsid w:val="00CA6E48"/>
    <w:rsid w:val="00CB074F"/>
    <w:rsid w:val="00CB1F07"/>
    <w:rsid w:val="00CB2856"/>
    <w:rsid w:val="00CB2A52"/>
    <w:rsid w:val="00CB2B1F"/>
    <w:rsid w:val="00CB2CC4"/>
    <w:rsid w:val="00CB38CB"/>
    <w:rsid w:val="00CB40C6"/>
    <w:rsid w:val="00CB480D"/>
    <w:rsid w:val="00CB57E3"/>
    <w:rsid w:val="00CB7E55"/>
    <w:rsid w:val="00CC22FB"/>
    <w:rsid w:val="00CC2AD0"/>
    <w:rsid w:val="00CC2D99"/>
    <w:rsid w:val="00CC2DE2"/>
    <w:rsid w:val="00CC2E3B"/>
    <w:rsid w:val="00CC324B"/>
    <w:rsid w:val="00CC3548"/>
    <w:rsid w:val="00CC38E2"/>
    <w:rsid w:val="00CC3AE8"/>
    <w:rsid w:val="00CC415A"/>
    <w:rsid w:val="00CC4E71"/>
    <w:rsid w:val="00CC5123"/>
    <w:rsid w:val="00CC5808"/>
    <w:rsid w:val="00CC58EA"/>
    <w:rsid w:val="00CC5E6B"/>
    <w:rsid w:val="00CC6C55"/>
    <w:rsid w:val="00CD13B5"/>
    <w:rsid w:val="00CD1868"/>
    <w:rsid w:val="00CD3192"/>
    <w:rsid w:val="00CD32FC"/>
    <w:rsid w:val="00CD3A5E"/>
    <w:rsid w:val="00CD4616"/>
    <w:rsid w:val="00CD5271"/>
    <w:rsid w:val="00CD62C1"/>
    <w:rsid w:val="00CE0E82"/>
    <w:rsid w:val="00CE10A0"/>
    <w:rsid w:val="00CE2401"/>
    <w:rsid w:val="00CE32EB"/>
    <w:rsid w:val="00CE3CD1"/>
    <w:rsid w:val="00CE4211"/>
    <w:rsid w:val="00CE52DC"/>
    <w:rsid w:val="00CE5C39"/>
    <w:rsid w:val="00CE796F"/>
    <w:rsid w:val="00CF34F0"/>
    <w:rsid w:val="00CF495D"/>
    <w:rsid w:val="00CF49C4"/>
    <w:rsid w:val="00CF5A78"/>
    <w:rsid w:val="00CF67D5"/>
    <w:rsid w:val="00CF77E0"/>
    <w:rsid w:val="00CF7C4B"/>
    <w:rsid w:val="00D00B3A"/>
    <w:rsid w:val="00D00CEF"/>
    <w:rsid w:val="00D023C4"/>
    <w:rsid w:val="00D036A9"/>
    <w:rsid w:val="00D047D4"/>
    <w:rsid w:val="00D068FB"/>
    <w:rsid w:val="00D07188"/>
    <w:rsid w:val="00D076E2"/>
    <w:rsid w:val="00D077EF"/>
    <w:rsid w:val="00D07EB7"/>
    <w:rsid w:val="00D12A55"/>
    <w:rsid w:val="00D12CB6"/>
    <w:rsid w:val="00D16264"/>
    <w:rsid w:val="00D163F2"/>
    <w:rsid w:val="00D204B2"/>
    <w:rsid w:val="00D21A8F"/>
    <w:rsid w:val="00D228AF"/>
    <w:rsid w:val="00D22BF8"/>
    <w:rsid w:val="00D231E7"/>
    <w:rsid w:val="00D23523"/>
    <w:rsid w:val="00D23994"/>
    <w:rsid w:val="00D244DB"/>
    <w:rsid w:val="00D24849"/>
    <w:rsid w:val="00D24BB6"/>
    <w:rsid w:val="00D25D39"/>
    <w:rsid w:val="00D26C17"/>
    <w:rsid w:val="00D26FF6"/>
    <w:rsid w:val="00D273E2"/>
    <w:rsid w:val="00D276ED"/>
    <w:rsid w:val="00D30355"/>
    <w:rsid w:val="00D31188"/>
    <w:rsid w:val="00D33FB1"/>
    <w:rsid w:val="00D33FB9"/>
    <w:rsid w:val="00D3430C"/>
    <w:rsid w:val="00D3548D"/>
    <w:rsid w:val="00D3566E"/>
    <w:rsid w:val="00D35B69"/>
    <w:rsid w:val="00D36696"/>
    <w:rsid w:val="00D37592"/>
    <w:rsid w:val="00D37AE3"/>
    <w:rsid w:val="00D37E40"/>
    <w:rsid w:val="00D400E3"/>
    <w:rsid w:val="00D40C88"/>
    <w:rsid w:val="00D40E85"/>
    <w:rsid w:val="00D41420"/>
    <w:rsid w:val="00D423B1"/>
    <w:rsid w:val="00D42755"/>
    <w:rsid w:val="00D430CA"/>
    <w:rsid w:val="00D436AD"/>
    <w:rsid w:val="00D443CD"/>
    <w:rsid w:val="00D4550A"/>
    <w:rsid w:val="00D45F2E"/>
    <w:rsid w:val="00D464A3"/>
    <w:rsid w:val="00D4739F"/>
    <w:rsid w:val="00D505E9"/>
    <w:rsid w:val="00D5087C"/>
    <w:rsid w:val="00D50973"/>
    <w:rsid w:val="00D527BA"/>
    <w:rsid w:val="00D52CD6"/>
    <w:rsid w:val="00D53B45"/>
    <w:rsid w:val="00D53ED2"/>
    <w:rsid w:val="00D55035"/>
    <w:rsid w:val="00D5546D"/>
    <w:rsid w:val="00D560BF"/>
    <w:rsid w:val="00D567B1"/>
    <w:rsid w:val="00D572F5"/>
    <w:rsid w:val="00D607A3"/>
    <w:rsid w:val="00D61971"/>
    <w:rsid w:val="00D62A02"/>
    <w:rsid w:val="00D62DC1"/>
    <w:rsid w:val="00D63735"/>
    <w:rsid w:val="00D639B8"/>
    <w:rsid w:val="00D643CA"/>
    <w:rsid w:val="00D6507A"/>
    <w:rsid w:val="00D65723"/>
    <w:rsid w:val="00D65FEB"/>
    <w:rsid w:val="00D66A4A"/>
    <w:rsid w:val="00D66A7D"/>
    <w:rsid w:val="00D71215"/>
    <w:rsid w:val="00D73876"/>
    <w:rsid w:val="00D74497"/>
    <w:rsid w:val="00D74553"/>
    <w:rsid w:val="00D746E4"/>
    <w:rsid w:val="00D75D4B"/>
    <w:rsid w:val="00D7621A"/>
    <w:rsid w:val="00D765B0"/>
    <w:rsid w:val="00D76C8D"/>
    <w:rsid w:val="00D76F7A"/>
    <w:rsid w:val="00D779E5"/>
    <w:rsid w:val="00D80694"/>
    <w:rsid w:val="00D819C3"/>
    <w:rsid w:val="00D832A7"/>
    <w:rsid w:val="00D858AE"/>
    <w:rsid w:val="00D85A39"/>
    <w:rsid w:val="00D85D45"/>
    <w:rsid w:val="00D862C7"/>
    <w:rsid w:val="00D87B26"/>
    <w:rsid w:val="00D91115"/>
    <w:rsid w:val="00D919C7"/>
    <w:rsid w:val="00D92956"/>
    <w:rsid w:val="00D95726"/>
    <w:rsid w:val="00D97230"/>
    <w:rsid w:val="00DA0737"/>
    <w:rsid w:val="00DA0E55"/>
    <w:rsid w:val="00DA0F07"/>
    <w:rsid w:val="00DA235B"/>
    <w:rsid w:val="00DA2616"/>
    <w:rsid w:val="00DA2D7F"/>
    <w:rsid w:val="00DA2F63"/>
    <w:rsid w:val="00DA3021"/>
    <w:rsid w:val="00DA39BB"/>
    <w:rsid w:val="00DA46BF"/>
    <w:rsid w:val="00DA5990"/>
    <w:rsid w:val="00DA5A03"/>
    <w:rsid w:val="00DA607C"/>
    <w:rsid w:val="00DA73DF"/>
    <w:rsid w:val="00DA7F04"/>
    <w:rsid w:val="00DB0D78"/>
    <w:rsid w:val="00DB1D6D"/>
    <w:rsid w:val="00DB243B"/>
    <w:rsid w:val="00DB2B42"/>
    <w:rsid w:val="00DB2C1E"/>
    <w:rsid w:val="00DB30F5"/>
    <w:rsid w:val="00DB32C6"/>
    <w:rsid w:val="00DB5D3E"/>
    <w:rsid w:val="00DB7195"/>
    <w:rsid w:val="00DC01D7"/>
    <w:rsid w:val="00DC02A8"/>
    <w:rsid w:val="00DC1230"/>
    <w:rsid w:val="00DC1CA8"/>
    <w:rsid w:val="00DC3A6F"/>
    <w:rsid w:val="00DC3F2A"/>
    <w:rsid w:val="00DC4584"/>
    <w:rsid w:val="00DD2C33"/>
    <w:rsid w:val="00DD3B04"/>
    <w:rsid w:val="00DD4D7F"/>
    <w:rsid w:val="00DD5413"/>
    <w:rsid w:val="00DD5CB5"/>
    <w:rsid w:val="00DD6433"/>
    <w:rsid w:val="00DD7894"/>
    <w:rsid w:val="00DE00AA"/>
    <w:rsid w:val="00DE0507"/>
    <w:rsid w:val="00DE4237"/>
    <w:rsid w:val="00DE62E0"/>
    <w:rsid w:val="00DE69F7"/>
    <w:rsid w:val="00DE6A5F"/>
    <w:rsid w:val="00DE6B6B"/>
    <w:rsid w:val="00DE7502"/>
    <w:rsid w:val="00DE7507"/>
    <w:rsid w:val="00DE768F"/>
    <w:rsid w:val="00DF0849"/>
    <w:rsid w:val="00DF155B"/>
    <w:rsid w:val="00DF15BA"/>
    <w:rsid w:val="00DF2403"/>
    <w:rsid w:val="00DF4153"/>
    <w:rsid w:val="00DF578C"/>
    <w:rsid w:val="00DF5E56"/>
    <w:rsid w:val="00DF6B85"/>
    <w:rsid w:val="00DF7735"/>
    <w:rsid w:val="00E00650"/>
    <w:rsid w:val="00E011F5"/>
    <w:rsid w:val="00E02419"/>
    <w:rsid w:val="00E0266B"/>
    <w:rsid w:val="00E02921"/>
    <w:rsid w:val="00E0348D"/>
    <w:rsid w:val="00E04755"/>
    <w:rsid w:val="00E04A12"/>
    <w:rsid w:val="00E04F84"/>
    <w:rsid w:val="00E0539F"/>
    <w:rsid w:val="00E05541"/>
    <w:rsid w:val="00E06289"/>
    <w:rsid w:val="00E1055C"/>
    <w:rsid w:val="00E11616"/>
    <w:rsid w:val="00E11863"/>
    <w:rsid w:val="00E14ED7"/>
    <w:rsid w:val="00E160BA"/>
    <w:rsid w:val="00E166A3"/>
    <w:rsid w:val="00E20758"/>
    <w:rsid w:val="00E20864"/>
    <w:rsid w:val="00E20AC3"/>
    <w:rsid w:val="00E21488"/>
    <w:rsid w:val="00E21577"/>
    <w:rsid w:val="00E22063"/>
    <w:rsid w:val="00E22925"/>
    <w:rsid w:val="00E23045"/>
    <w:rsid w:val="00E23617"/>
    <w:rsid w:val="00E242D6"/>
    <w:rsid w:val="00E252BA"/>
    <w:rsid w:val="00E25E37"/>
    <w:rsid w:val="00E269CB"/>
    <w:rsid w:val="00E276A9"/>
    <w:rsid w:val="00E309BD"/>
    <w:rsid w:val="00E3157E"/>
    <w:rsid w:val="00E322FC"/>
    <w:rsid w:val="00E3239C"/>
    <w:rsid w:val="00E33433"/>
    <w:rsid w:val="00E3391E"/>
    <w:rsid w:val="00E33A85"/>
    <w:rsid w:val="00E33F43"/>
    <w:rsid w:val="00E33FB2"/>
    <w:rsid w:val="00E34825"/>
    <w:rsid w:val="00E355E0"/>
    <w:rsid w:val="00E35999"/>
    <w:rsid w:val="00E36849"/>
    <w:rsid w:val="00E36D73"/>
    <w:rsid w:val="00E37B38"/>
    <w:rsid w:val="00E40E9D"/>
    <w:rsid w:val="00E41924"/>
    <w:rsid w:val="00E41CBE"/>
    <w:rsid w:val="00E41D45"/>
    <w:rsid w:val="00E43581"/>
    <w:rsid w:val="00E43AF6"/>
    <w:rsid w:val="00E444A8"/>
    <w:rsid w:val="00E448C2"/>
    <w:rsid w:val="00E44DE2"/>
    <w:rsid w:val="00E44DED"/>
    <w:rsid w:val="00E44EFE"/>
    <w:rsid w:val="00E46884"/>
    <w:rsid w:val="00E50E15"/>
    <w:rsid w:val="00E52F53"/>
    <w:rsid w:val="00E53B35"/>
    <w:rsid w:val="00E55A41"/>
    <w:rsid w:val="00E57AE2"/>
    <w:rsid w:val="00E60487"/>
    <w:rsid w:val="00E61DA5"/>
    <w:rsid w:val="00E66567"/>
    <w:rsid w:val="00E66820"/>
    <w:rsid w:val="00E66867"/>
    <w:rsid w:val="00E67DE8"/>
    <w:rsid w:val="00E70B17"/>
    <w:rsid w:val="00E726FD"/>
    <w:rsid w:val="00E74170"/>
    <w:rsid w:val="00E761C2"/>
    <w:rsid w:val="00E762B2"/>
    <w:rsid w:val="00E77950"/>
    <w:rsid w:val="00E80F14"/>
    <w:rsid w:val="00E819F0"/>
    <w:rsid w:val="00E825FA"/>
    <w:rsid w:val="00E8272A"/>
    <w:rsid w:val="00E83984"/>
    <w:rsid w:val="00E83D13"/>
    <w:rsid w:val="00E865BE"/>
    <w:rsid w:val="00E87311"/>
    <w:rsid w:val="00E879FF"/>
    <w:rsid w:val="00E91ADC"/>
    <w:rsid w:val="00E9203F"/>
    <w:rsid w:val="00E93366"/>
    <w:rsid w:val="00E94CF4"/>
    <w:rsid w:val="00E95803"/>
    <w:rsid w:val="00E95A6D"/>
    <w:rsid w:val="00E95B6E"/>
    <w:rsid w:val="00E96208"/>
    <w:rsid w:val="00E97A8E"/>
    <w:rsid w:val="00EA1B6A"/>
    <w:rsid w:val="00EA2F45"/>
    <w:rsid w:val="00EA57A7"/>
    <w:rsid w:val="00EA66D1"/>
    <w:rsid w:val="00EA6F7E"/>
    <w:rsid w:val="00EA7839"/>
    <w:rsid w:val="00EA7E57"/>
    <w:rsid w:val="00EB54A4"/>
    <w:rsid w:val="00EB579A"/>
    <w:rsid w:val="00EB5A73"/>
    <w:rsid w:val="00EB676C"/>
    <w:rsid w:val="00EB7536"/>
    <w:rsid w:val="00EB78A4"/>
    <w:rsid w:val="00EB79EE"/>
    <w:rsid w:val="00EB7A95"/>
    <w:rsid w:val="00EB7B0C"/>
    <w:rsid w:val="00EC03DC"/>
    <w:rsid w:val="00EC0628"/>
    <w:rsid w:val="00EC149E"/>
    <w:rsid w:val="00EC1F18"/>
    <w:rsid w:val="00EC3AA2"/>
    <w:rsid w:val="00EC52C1"/>
    <w:rsid w:val="00EC56FE"/>
    <w:rsid w:val="00EC6486"/>
    <w:rsid w:val="00EC6BEE"/>
    <w:rsid w:val="00EC6E45"/>
    <w:rsid w:val="00EC6F1E"/>
    <w:rsid w:val="00EC6F3E"/>
    <w:rsid w:val="00ED0FBD"/>
    <w:rsid w:val="00ED1B74"/>
    <w:rsid w:val="00ED1BA4"/>
    <w:rsid w:val="00ED1FE8"/>
    <w:rsid w:val="00ED2407"/>
    <w:rsid w:val="00ED26AA"/>
    <w:rsid w:val="00ED26E7"/>
    <w:rsid w:val="00ED2E4F"/>
    <w:rsid w:val="00ED5D6F"/>
    <w:rsid w:val="00ED6B5E"/>
    <w:rsid w:val="00ED6C98"/>
    <w:rsid w:val="00ED7BC8"/>
    <w:rsid w:val="00EE05FD"/>
    <w:rsid w:val="00EE09CD"/>
    <w:rsid w:val="00EE2FBF"/>
    <w:rsid w:val="00EE3E06"/>
    <w:rsid w:val="00EE4AB2"/>
    <w:rsid w:val="00EE5DF8"/>
    <w:rsid w:val="00EE5FA8"/>
    <w:rsid w:val="00EE6B53"/>
    <w:rsid w:val="00EE732A"/>
    <w:rsid w:val="00EE7CEA"/>
    <w:rsid w:val="00EE7EFD"/>
    <w:rsid w:val="00EF19B7"/>
    <w:rsid w:val="00EF287F"/>
    <w:rsid w:val="00EF2DE1"/>
    <w:rsid w:val="00EF2FA3"/>
    <w:rsid w:val="00EF3A6B"/>
    <w:rsid w:val="00EF4989"/>
    <w:rsid w:val="00EF661E"/>
    <w:rsid w:val="00EF750C"/>
    <w:rsid w:val="00EF75D4"/>
    <w:rsid w:val="00F000EF"/>
    <w:rsid w:val="00F00BD9"/>
    <w:rsid w:val="00F01082"/>
    <w:rsid w:val="00F018D9"/>
    <w:rsid w:val="00F02DE9"/>
    <w:rsid w:val="00F02FE2"/>
    <w:rsid w:val="00F03706"/>
    <w:rsid w:val="00F03A2A"/>
    <w:rsid w:val="00F03A82"/>
    <w:rsid w:val="00F03C38"/>
    <w:rsid w:val="00F03EBC"/>
    <w:rsid w:val="00F06642"/>
    <w:rsid w:val="00F07DF8"/>
    <w:rsid w:val="00F10240"/>
    <w:rsid w:val="00F10F7B"/>
    <w:rsid w:val="00F11388"/>
    <w:rsid w:val="00F11973"/>
    <w:rsid w:val="00F12A92"/>
    <w:rsid w:val="00F130C7"/>
    <w:rsid w:val="00F15A8E"/>
    <w:rsid w:val="00F15E6D"/>
    <w:rsid w:val="00F16523"/>
    <w:rsid w:val="00F20C0C"/>
    <w:rsid w:val="00F20F57"/>
    <w:rsid w:val="00F21918"/>
    <w:rsid w:val="00F21A26"/>
    <w:rsid w:val="00F22026"/>
    <w:rsid w:val="00F24F21"/>
    <w:rsid w:val="00F25D81"/>
    <w:rsid w:val="00F25F86"/>
    <w:rsid w:val="00F26006"/>
    <w:rsid w:val="00F2623A"/>
    <w:rsid w:val="00F2636C"/>
    <w:rsid w:val="00F26609"/>
    <w:rsid w:val="00F26CEE"/>
    <w:rsid w:val="00F26EB4"/>
    <w:rsid w:val="00F27D58"/>
    <w:rsid w:val="00F30673"/>
    <w:rsid w:val="00F32F7E"/>
    <w:rsid w:val="00F330A9"/>
    <w:rsid w:val="00F33D60"/>
    <w:rsid w:val="00F34148"/>
    <w:rsid w:val="00F351C3"/>
    <w:rsid w:val="00F403F7"/>
    <w:rsid w:val="00F404D6"/>
    <w:rsid w:val="00F417AB"/>
    <w:rsid w:val="00F42237"/>
    <w:rsid w:val="00F4331C"/>
    <w:rsid w:val="00F43AF2"/>
    <w:rsid w:val="00F44344"/>
    <w:rsid w:val="00F4438F"/>
    <w:rsid w:val="00F45316"/>
    <w:rsid w:val="00F46704"/>
    <w:rsid w:val="00F46CAA"/>
    <w:rsid w:val="00F511B8"/>
    <w:rsid w:val="00F51A7C"/>
    <w:rsid w:val="00F51BE0"/>
    <w:rsid w:val="00F53444"/>
    <w:rsid w:val="00F535A1"/>
    <w:rsid w:val="00F55244"/>
    <w:rsid w:val="00F5570A"/>
    <w:rsid w:val="00F5640B"/>
    <w:rsid w:val="00F566DD"/>
    <w:rsid w:val="00F57A37"/>
    <w:rsid w:val="00F60B1C"/>
    <w:rsid w:val="00F60F12"/>
    <w:rsid w:val="00F61990"/>
    <w:rsid w:val="00F622A1"/>
    <w:rsid w:val="00F63C81"/>
    <w:rsid w:val="00F64B58"/>
    <w:rsid w:val="00F6575B"/>
    <w:rsid w:val="00F6615A"/>
    <w:rsid w:val="00F66452"/>
    <w:rsid w:val="00F67C46"/>
    <w:rsid w:val="00F700E5"/>
    <w:rsid w:val="00F7204E"/>
    <w:rsid w:val="00F723B0"/>
    <w:rsid w:val="00F72DB6"/>
    <w:rsid w:val="00F737FE"/>
    <w:rsid w:val="00F738E5"/>
    <w:rsid w:val="00F74E39"/>
    <w:rsid w:val="00F752FA"/>
    <w:rsid w:val="00F756C9"/>
    <w:rsid w:val="00F76947"/>
    <w:rsid w:val="00F76970"/>
    <w:rsid w:val="00F77E6C"/>
    <w:rsid w:val="00F81471"/>
    <w:rsid w:val="00F81727"/>
    <w:rsid w:val="00F829A3"/>
    <w:rsid w:val="00F82D77"/>
    <w:rsid w:val="00F830A0"/>
    <w:rsid w:val="00F8314F"/>
    <w:rsid w:val="00F84332"/>
    <w:rsid w:val="00F84C9E"/>
    <w:rsid w:val="00F8511A"/>
    <w:rsid w:val="00F85483"/>
    <w:rsid w:val="00F85554"/>
    <w:rsid w:val="00F85A48"/>
    <w:rsid w:val="00F87BCD"/>
    <w:rsid w:val="00F87DDE"/>
    <w:rsid w:val="00F9027D"/>
    <w:rsid w:val="00F90FCF"/>
    <w:rsid w:val="00F91D6F"/>
    <w:rsid w:val="00F92FC2"/>
    <w:rsid w:val="00F938A0"/>
    <w:rsid w:val="00F949C9"/>
    <w:rsid w:val="00F94E8E"/>
    <w:rsid w:val="00F95106"/>
    <w:rsid w:val="00F953D0"/>
    <w:rsid w:val="00F96B37"/>
    <w:rsid w:val="00F96EAF"/>
    <w:rsid w:val="00F9722A"/>
    <w:rsid w:val="00FA02B9"/>
    <w:rsid w:val="00FA24EB"/>
    <w:rsid w:val="00FA296E"/>
    <w:rsid w:val="00FA3E05"/>
    <w:rsid w:val="00FA45A1"/>
    <w:rsid w:val="00FA5955"/>
    <w:rsid w:val="00FA684C"/>
    <w:rsid w:val="00FA7EB8"/>
    <w:rsid w:val="00FB1584"/>
    <w:rsid w:val="00FB2369"/>
    <w:rsid w:val="00FB2538"/>
    <w:rsid w:val="00FB30FE"/>
    <w:rsid w:val="00FB35FB"/>
    <w:rsid w:val="00FB39BE"/>
    <w:rsid w:val="00FB3E1F"/>
    <w:rsid w:val="00FB3F2A"/>
    <w:rsid w:val="00FB4282"/>
    <w:rsid w:val="00FB4911"/>
    <w:rsid w:val="00FB5E01"/>
    <w:rsid w:val="00FB6BCE"/>
    <w:rsid w:val="00FB6BE4"/>
    <w:rsid w:val="00FB6F37"/>
    <w:rsid w:val="00FC0453"/>
    <w:rsid w:val="00FC0542"/>
    <w:rsid w:val="00FC0DC0"/>
    <w:rsid w:val="00FC2E71"/>
    <w:rsid w:val="00FC32F8"/>
    <w:rsid w:val="00FC396C"/>
    <w:rsid w:val="00FC3F3D"/>
    <w:rsid w:val="00FC4859"/>
    <w:rsid w:val="00FC514D"/>
    <w:rsid w:val="00FC52C3"/>
    <w:rsid w:val="00FC6849"/>
    <w:rsid w:val="00FC6E6E"/>
    <w:rsid w:val="00FC6F8F"/>
    <w:rsid w:val="00FD0778"/>
    <w:rsid w:val="00FD1C17"/>
    <w:rsid w:val="00FD38DB"/>
    <w:rsid w:val="00FD3F37"/>
    <w:rsid w:val="00FD4873"/>
    <w:rsid w:val="00FD624F"/>
    <w:rsid w:val="00FD72CC"/>
    <w:rsid w:val="00FD78A9"/>
    <w:rsid w:val="00FD7BE9"/>
    <w:rsid w:val="00FE05EE"/>
    <w:rsid w:val="00FE29EF"/>
    <w:rsid w:val="00FE4913"/>
    <w:rsid w:val="00FE5B0F"/>
    <w:rsid w:val="00FE5EC7"/>
    <w:rsid w:val="00FE6CFD"/>
    <w:rsid w:val="00FE7D82"/>
    <w:rsid w:val="00FF10B1"/>
    <w:rsid w:val="00FF1D8A"/>
    <w:rsid w:val="00FF2D2D"/>
    <w:rsid w:val="00FF3F02"/>
    <w:rsid w:val="00FF4FA5"/>
    <w:rsid w:val="00FF56A9"/>
    <w:rsid w:val="00FF5D9E"/>
    <w:rsid w:val="00FF647D"/>
    <w:rsid w:val="00FF6ED0"/>
    <w:rsid w:val="00FF78FA"/>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81184-3108-4FED-A91C-C9F4DB90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37"/>
  </w:style>
  <w:style w:type="paragraph" w:styleId="Heading1">
    <w:name w:val="heading 1"/>
    <w:basedOn w:val="Normal"/>
    <w:next w:val="Normal"/>
    <w:link w:val="Heading1Char"/>
    <w:uiPriority w:val="9"/>
    <w:qFormat/>
    <w:rsid w:val="00AB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3448"/>
    <w:rPr>
      <w:color w:val="0000FF"/>
      <w:u w:val="single"/>
    </w:rPr>
  </w:style>
  <w:style w:type="paragraph" w:styleId="ListParagraph">
    <w:name w:val="List Paragraph"/>
    <w:basedOn w:val="Normal"/>
    <w:uiPriority w:val="34"/>
    <w:qFormat/>
    <w:rsid w:val="00451248"/>
    <w:pPr>
      <w:spacing w:after="0" w:line="240" w:lineRule="auto"/>
      <w:ind w:left="720"/>
    </w:pPr>
    <w:rPr>
      <w:rFonts w:ascii="Arial" w:eastAsia="Times New Roman" w:hAnsi="Arial" w:cs="Times New Roman"/>
      <w:sz w:val="24"/>
      <w:szCs w:val="20"/>
    </w:rPr>
  </w:style>
  <w:style w:type="paragraph" w:styleId="Title">
    <w:name w:val="Title"/>
    <w:basedOn w:val="Normal"/>
    <w:link w:val="TitleChar"/>
    <w:qFormat/>
    <w:rsid w:val="00F90FCF"/>
    <w:pPr>
      <w:spacing w:after="0" w:line="240" w:lineRule="auto"/>
      <w:ind w:left="720"/>
      <w:jc w:val="center"/>
    </w:pPr>
    <w:rPr>
      <w:rFonts w:ascii="Arial" w:eastAsia="Times New Roman" w:hAnsi="Arial" w:cs="Times New Roman"/>
      <w:b/>
      <w:sz w:val="24"/>
      <w:szCs w:val="20"/>
    </w:rPr>
  </w:style>
  <w:style w:type="character" w:customStyle="1" w:styleId="TitleChar">
    <w:name w:val="Title Char"/>
    <w:basedOn w:val="DefaultParagraphFont"/>
    <w:link w:val="Title"/>
    <w:rsid w:val="00F90FCF"/>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6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D0"/>
    <w:rPr>
      <w:rFonts w:ascii="Segoe UI" w:hAnsi="Segoe UI" w:cs="Segoe UI"/>
      <w:sz w:val="18"/>
      <w:szCs w:val="18"/>
    </w:rPr>
  </w:style>
  <w:style w:type="paragraph" w:styleId="Header">
    <w:name w:val="header"/>
    <w:basedOn w:val="Normal"/>
    <w:link w:val="HeaderChar"/>
    <w:uiPriority w:val="99"/>
    <w:unhideWhenUsed/>
    <w:rsid w:val="00CC5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808"/>
  </w:style>
  <w:style w:type="paragraph" w:styleId="Footer">
    <w:name w:val="footer"/>
    <w:basedOn w:val="Normal"/>
    <w:link w:val="FooterChar"/>
    <w:unhideWhenUsed/>
    <w:rsid w:val="00CC5808"/>
    <w:pPr>
      <w:tabs>
        <w:tab w:val="center" w:pos="4513"/>
        <w:tab w:val="right" w:pos="9026"/>
      </w:tabs>
      <w:spacing w:after="0" w:line="240" w:lineRule="auto"/>
    </w:pPr>
  </w:style>
  <w:style w:type="character" w:customStyle="1" w:styleId="FooterChar">
    <w:name w:val="Footer Char"/>
    <w:basedOn w:val="DefaultParagraphFont"/>
    <w:link w:val="Footer"/>
    <w:rsid w:val="00CC5808"/>
  </w:style>
  <w:style w:type="table" w:styleId="TableGrid">
    <w:name w:val="Table Grid"/>
    <w:basedOn w:val="TableNormal"/>
    <w:uiPriority w:val="39"/>
    <w:rsid w:val="00E4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58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C587F"/>
    <w:rPr>
      <w:rFonts w:ascii="Calibri" w:hAnsi="Calibri"/>
      <w:szCs w:val="21"/>
    </w:rPr>
  </w:style>
  <w:style w:type="paragraph" w:styleId="NormalWeb">
    <w:name w:val="Normal (Web)"/>
    <w:basedOn w:val="Normal"/>
    <w:semiHidden/>
    <w:unhideWhenUsed/>
    <w:rsid w:val="002D7538"/>
    <w:pPr>
      <w:autoSpaceDN w:val="0"/>
      <w:spacing w:before="100" w:after="100" w:line="240" w:lineRule="auto"/>
    </w:pPr>
    <w:rPr>
      <w:rFonts w:ascii="Times New Roman" w:eastAsia="Times New Roman" w:hAnsi="Times New Roman" w:cs="Times New Roman"/>
      <w:sz w:val="24"/>
      <w:szCs w:val="24"/>
      <w:lang w:eastAsia="en-GB"/>
    </w:rPr>
  </w:style>
  <w:style w:type="paragraph" w:customStyle="1" w:styleId="Default">
    <w:name w:val="Default"/>
    <w:rsid w:val="002B79A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asenumber">
    <w:name w:val="casenumber"/>
    <w:rsid w:val="00775F4C"/>
  </w:style>
  <w:style w:type="character" w:customStyle="1" w:styleId="description">
    <w:name w:val="description"/>
    <w:rsid w:val="00775F4C"/>
  </w:style>
  <w:style w:type="character" w:customStyle="1" w:styleId="address">
    <w:name w:val="address"/>
    <w:rsid w:val="00775F4C"/>
  </w:style>
  <w:style w:type="paragraph" w:customStyle="1" w:styleId="casetype">
    <w:name w:val="casetype"/>
    <w:basedOn w:val="Normal"/>
    <w:rsid w:val="00775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1">
    <w:name w:val="divider1"/>
    <w:rsid w:val="00750B2E"/>
  </w:style>
  <w:style w:type="character" w:styleId="Strong">
    <w:name w:val="Strong"/>
    <w:basedOn w:val="DefaultParagraphFont"/>
    <w:uiPriority w:val="22"/>
    <w:qFormat/>
    <w:rsid w:val="00C62C23"/>
    <w:rPr>
      <w:b/>
      <w:bCs/>
    </w:rPr>
  </w:style>
  <w:style w:type="paragraph" w:customStyle="1" w:styleId="metainfo">
    <w:name w:val="metainfo"/>
    <w:basedOn w:val="Normal"/>
    <w:rsid w:val="00C10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B4E46"/>
    <w:rPr>
      <w:rFonts w:asciiTheme="majorHAnsi" w:eastAsiaTheme="majorEastAsia" w:hAnsiTheme="majorHAnsi" w:cstheme="majorBidi"/>
      <w:color w:val="2E74B5" w:themeColor="accent1" w:themeShade="BF"/>
      <w:sz w:val="32"/>
      <w:szCs w:val="32"/>
    </w:rPr>
  </w:style>
  <w:style w:type="character" w:customStyle="1" w:styleId="divider2">
    <w:name w:val="divider2"/>
    <w:basedOn w:val="DefaultParagraphFont"/>
    <w:rsid w:val="001553BF"/>
  </w:style>
  <w:style w:type="character" w:styleId="CommentReference">
    <w:name w:val="annotation reference"/>
    <w:basedOn w:val="DefaultParagraphFont"/>
    <w:uiPriority w:val="99"/>
    <w:semiHidden/>
    <w:unhideWhenUsed/>
    <w:rsid w:val="00A33DE1"/>
    <w:rPr>
      <w:sz w:val="16"/>
      <w:szCs w:val="16"/>
    </w:rPr>
  </w:style>
  <w:style w:type="paragraph" w:styleId="CommentText">
    <w:name w:val="annotation text"/>
    <w:basedOn w:val="Normal"/>
    <w:link w:val="CommentTextChar"/>
    <w:uiPriority w:val="99"/>
    <w:semiHidden/>
    <w:unhideWhenUsed/>
    <w:rsid w:val="00A33DE1"/>
    <w:pPr>
      <w:spacing w:line="240" w:lineRule="auto"/>
    </w:pPr>
    <w:rPr>
      <w:sz w:val="20"/>
      <w:szCs w:val="20"/>
    </w:rPr>
  </w:style>
  <w:style w:type="character" w:customStyle="1" w:styleId="CommentTextChar">
    <w:name w:val="Comment Text Char"/>
    <w:basedOn w:val="DefaultParagraphFont"/>
    <w:link w:val="CommentText"/>
    <w:uiPriority w:val="99"/>
    <w:semiHidden/>
    <w:rsid w:val="00A33DE1"/>
    <w:rPr>
      <w:sz w:val="20"/>
      <w:szCs w:val="20"/>
    </w:rPr>
  </w:style>
  <w:style w:type="paragraph" w:styleId="CommentSubject">
    <w:name w:val="annotation subject"/>
    <w:basedOn w:val="CommentText"/>
    <w:next w:val="CommentText"/>
    <w:link w:val="CommentSubjectChar"/>
    <w:uiPriority w:val="99"/>
    <w:semiHidden/>
    <w:unhideWhenUsed/>
    <w:rsid w:val="00A33DE1"/>
    <w:rPr>
      <w:b/>
      <w:bCs/>
    </w:rPr>
  </w:style>
  <w:style w:type="character" w:customStyle="1" w:styleId="CommentSubjectChar">
    <w:name w:val="Comment Subject Char"/>
    <w:basedOn w:val="CommentTextChar"/>
    <w:link w:val="CommentSubject"/>
    <w:uiPriority w:val="99"/>
    <w:semiHidden/>
    <w:rsid w:val="00A33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669">
      <w:bodyDiv w:val="1"/>
      <w:marLeft w:val="0"/>
      <w:marRight w:val="0"/>
      <w:marTop w:val="0"/>
      <w:marBottom w:val="0"/>
      <w:divBdr>
        <w:top w:val="none" w:sz="0" w:space="0" w:color="auto"/>
        <w:left w:val="none" w:sz="0" w:space="0" w:color="auto"/>
        <w:bottom w:val="none" w:sz="0" w:space="0" w:color="auto"/>
        <w:right w:val="none" w:sz="0" w:space="0" w:color="auto"/>
      </w:divBdr>
    </w:div>
    <w:div w:id="78598848">
      <w:bodyDiv w:val="1"/>
      <w:marLeft w:val="0"/>
      <w:marRight w:val="0"/>
      <w:marTop w:val="0"/>
      <w:marBottom w:val="0"/>
      <w:divBdr>
        <w:top w:val="none" w:sz="0" w:space="0" w:color="auto"/>
        <w:left w:val="none" w:sz="0" w:space="0" w:color="auto"/>
        <w:bottom w:val="none" w:sz="0" w:space="0" w:color="auto"/>
        <w:right w:val="none" w:sz="0" w:space="0" w:color="auto"/>
      </w:divBdr>
    </w:div>
    <w:div w:id="97067974">
      <w:bodyDiv w:val="1"/>
      <w:marLeft w:val="0"/>
      <w:marRight w:val="0"/>
      <w:marTop w:val="0"/>
      <w:marBottom w:val="0"/>
      <w:divBdr>
        <w:top w:val="none" w:sz="0" w:space="0" w:color="auto"/>
        <w:left w:val="none" w:sz="0" w:space="0" w:color="auto"/>
        <w:bottom w:val="none" w:sz="0" w:space="0" w:color="auto"/>
        <w:right w:val="none" w:sz="0" w:space="0" w:color="auto"/>
      </w:divBdr>
    </w:div>
    <w:div w:id="126513570">
      <w:bodyDiv w:val="1"/>
      <w:marLeft w:val="0"/>
      <w:marRight w:val="0"/>
      <w:marTop w:val="0"/>
      <w:marBottom w:val="0"/>
      <w:divBdr>
        <w:top w:val="none" w:sz="0" w:space="0" w:color="auto"/>
        <w:left w:val="none" w:sz="0" w:space="0" w:color="auto"/>
        <w:bottom w:val="none" w:sz="0" w:space="0" w:color="auto"/>
        <w:right w:val="none" w:sz="0" w:space="0" w:color="auto"/>
      </w:divBdr>
    </w:div>
    <w:div w:id="180048165">
      <w:bodyDiv w:val="1"/>
      <w:marLeft w:val="0"/>
      <w:marRight w:val="0"/>
      <w:marTop w:val="0"/>
      <w:marBottom w:val="0"/>
      <w:divBdr>
        <w:top w:val="none" w:sz="0" w:space="0" w:color="auto"/>
        <w:left w:val="none" w:sz="0" w:space="0" w:color="auto"/>
        <w:bottom w:val="none" w:sz="0" w:space="0" w:color="auto"/>
        <w:right w:val="none" w:sz="0" w:space="0" w:color="auto"/>
      </w:divBdr>
    </w:div>
    <w:div w:id="187724428">
      <w:bodyDiv w:val="1"/>
      <w:marLeft w:val="0"/>
      <w:marRight w:val="0"/>
      <w:marTop w:val="0"/>
      <w:marBottom w:val="0"/>
      <w:divBdr>
        <w:top w:val="none" w:sz="0" w:space="0" w:color="auto"/>
        <w:left w:val="none" w:sz="0" w:space="0" w:color="auto"/>
        <w:bottom w:val="none" w:sz="0" w:space="0" w:color="auto"/>
        <w:right w:val="none" w:sz="0" w:space="0" w:color="auto"/>
      </w:divBdr>
    </w:div>
    <w:div w:id="235865301">
      <w:bodyDiv w:val="1"/>
      <w:marLeft w:val="0"/>
      <w:marRight w:val="0"/>
      <w:marTop w:val="0"/>
      <w:marBottom w:val="0"/>
      <w:divBdr>
        <w:top w:val="none" w:sz="0" w:space="0" w:color="auto"/>
        <w:left w:val="none" w:sz="0" w:space="0" w:color="auto"/>
        <w:bottom w:val="none" w:sz="0" w:space="0" w:color="auto"/>
        <w:right w:val="none" w:sz="0" w:space="0" w:color="auto"/>
      </w:divBdr>
    </w:div>
    <w:div w:id="245891147">
      <w:bodyDiv w:val="1"/>
      <w:marLeft w:val="0"/>
      <w:marRight w:val="0"/>
      <w:marTop w:val="0"/>
      <w:marBottom w:val="0"/>
      <w:divBdr>
        <w:top w:val="none" w:sz="0" w:space="0" w:color="auto"/>
        <w:left w:val="none" w:sz="0" w:space="0" w:color="auto"/>
        <w:bottom w:val="none" w:sz="0" w:space="0" w:color="auto"/>
        <w:right w:val="none" w:sz="0" w:space="0" w:color="auto"/>
      </w:divBdr>
    </w:div>
    <w:div w:id="303512432">
      <w:bodyDiv w:val="1"/>
      <w:marLeft w:val="0"/>
      <w:marRight w:val="0"/>
      <w:marTop w:val="0"/>
      <w:marBottom w:val="0"/>
      <w:divBdr>
        <w:top w:val="none" w:sz="0" w:space="0" w:color="auto"/>
        <w:left w:val="none" w:sz="0" w:space="0" w:color="auto"/>
        <w:bottom w:val="none" w:sz="0" w:space="0" w:color="auto"/>
        <w:right w:val="none" w:sz="0" w:space="0" w:color="auto"/>
      </w:divBdr>
    </w:div>
    <w:div w:id="335809524">
      <w:bodyDiv w:val="1"/>
      <w:marLeft w:val="0"/>
      <w:marRight w:val="0"/>
      <w:marTop w:val="0"/>
      <w:marBottom w:val="0"/>
      <w:divBdr>
        <w:top w:val="none" w:sz="0" w:space="0" w:color="auto"/>
        <w:left w:val="none" w:sz="0" w:space="0" w:color="auto"/>
        <w:bottom w:val="none" w:sz="0" w:space="0" w:color="auto"/>
        <w:right w:val="none" w:sz="0" w:space="0" w:color="auto"/>
      </w:divBdr>
    </w:div>
    <w:div w:id="360403264">
      <w:bodyDiv w:val="1"/>
      <w:marLeft w:val="0"/>
      <w:marRight w:val="0"/>
      <w:marTop w:val="0"/>
      <w:marBottom w:val="0"/>
      <w:divBdr>
        <w:top w:val="none" w:sz="0" w:space="0" w:color="auto"/>
        <w:left w:val="none" w:sz="0" w:space="0" w:color="auto"/>
        <w:bottom w:val="none" w:sz="0" w:space="0" w:color="auto"/>
        <w:right w:val="none" w:sz="0" w:space="0" w:color="auto"/>
      </w:divBdr>
    </w:div>
    <w:div w:id="397166519">
      <w:bodyDiv w:val="1"/>
      <w:marLeft w:val="0"/>
      <w:marRight w:val="0"/>
      <w:marTop w:val="0"/>
      <w:marBottom w:val="0"/>
      <w:divBdr>
        <w:top w:val="none" w:sz="0" w:space="0" w:color="auto"/>
        <w:left w:val="none" w:sz="0" w:space="0" w:color="auto"/>
        <w:bottom w:val="none" w:sz="0" w:space="0" w:color="auto"/>
        <w:right w:val="none" w:sz="0" w:space="0" w:color="auto"/>
      </w:divBdr>
    </w:div>
    <w:div w:id="428357285">
      <w:bodyDiv w:val="1"/>
      <w:marLeft w:val="0"/>
      <w:marRight w:val="0"/>
      <w:marTop w:val="0"/>
      <w:marBottom w:val="0"/>
      <w:divBdr>
        <w:top w:val="none" w:sz="0" w:space="0" w:color="auto"/>
        <w:left w:val="none" w:sz="0" w:space="0" w:color="auto"/>
        <w:bottom w:val="none" w:sz="0" w:space="0" w:color="auto"/>
        <w:right w:val="none" w:sz="0" w:space="0" w:color="auto"/>
      </w:divBdr>
    </w:div>
    <w:div w:id="460418002">
      <w:bodyDiv w:val="1"/>
      <w:marLeft w:val="0"/>
      <w:marRight w:val="0"/>
      <w:marTop w:val="0"/>
      <w:marBottom w:val="0"/>
      <w:divBdr>
        <w:top w:val="none" w:sz="0" w:space="0" w:color="auto"/>
        <w:left w:val="none" w:sz="0" w:space="0" w:color="auto"/>
        <w:bottom w:val="none" w:sz="0" w:space="0" w:color="auto"/>
        <w:right w:val="none" w:sz="0" w:space="0" w:color="auto"/>
      </w:divBdr>
    </w:div>
    <w:div w:id="471292433">
      <w:bodyDiv w:val="1"/>
      <w:marLeft w:val="0"/>
      <w:marRight w:val="0"/>
      <w:marTop w:val="0"/>
      <w:marBottom w:val="0"/>
      <w:divBdr>
        <w:top w:val="none" w:sz="0" w:space="0" w:color="auto"/>
        <w:left w:val="none" w:sz="0" w:space="0" w:color="auto"/>
        <w:bottom w:val="none" w:sz="0" w:space="0" w:color="auto"/>
        <w:right w:val="none" w:sz="0" w:space="0" w:color="auto"/>
      </w:divBdr>
    </w:div>
    <w:div w:id="471292741">
      <w:bodyDiv w:val="1"/>
      <w:marLeft w:val="0"/>
      <w:marRight w:val="0"/>
      <w:marTop w:val="0"/>
      <w:marBottom w:val="0"/>
      <w:divBdr>
        <w:top w:val="none" w:sz="0" w:space="0" w:color="auto"/>
        <w:left w:val="none" w:sz="0" w:space="0" w:color="auto"/>
        <w:bottom w:val="none" w:sz="0" w:space="0" w:color="auto"/>
        <w:right w:val="none" w:sz="0" w:space="0" w:color="auto"/>
      </w:divBdr>
    </w:div>
    <w:div w:id="484471708">
      <w:bodyDiv w:val="1"/>
      <w:marLeft w:val="0"/>
      <w:marRight w:val="0"/>
      <w:marTop w:val="0"/>
      <w:marBottom w:val="0"/>
      <w:divBdr>
        <w:top w:val="none" w:sz="0" w:space="0" w:color="auto"/>
        <w:left w:val="none" w:sz="0" w:space="0" w:color="auto"/>
        <w:bottom w:val="none" w:sz="0" w:space="0" w:color="auto"/>
        <w:right w:val="none" w:sz="0" w:space="0" w:color="auto"/>
      </w:divBdr>
    </w:div>
    <w:div w:id="503209951">
      <w:bodyDiv w:val="1"/>
      <w:marLeft w:val="0"/>
      <w:marRight w:val="0"/>
      <w:marTop w:val="0"/>
      <w:marBottom w:val="0"/>
      <w:divBdr>
        <w:top w:val="none" w:sz="0" w:space="0" w:color="auto"/>
        <w:left w:val="none" w:sz="0" w:space="0" w:color="auto"/>
        <w:bottom w:val="none" w:sz="0" w:space="0" w:color="auto"/>
        <w:right w:val="none" w:sz="0" w:space="0" w:color="auto"/>
      </w:divBdr>
    </w:div>
    <w:div w:id="509371201">
      <w:bodyDiv w:val="1"/>
      <w:marLeft w:val="0"/>
      <w:marRight w:val="0"/>
      <w:marTop w:val="0"/>
      <w:marBottom w:val="0"/>
      <w:divBdr>
        <w:top w:val="none" w:sz="0" w:space="0" w:color="auto"/>
        <w:left w:val="none" w:sz="0" w:space="0" w:color="auto"/>
        <w:bottom w:val="none" w:sz="0" w:space="0" w:color="auto"/>
        <w:right w:val="none" w:sz="0" w:space="0" w:color="auto"/>
      </w:divBdr>
    </w:div>
    <w:div w:id="518814588">
      <w:bodyDiv w:val="1"/>
      <w:marLeft w:val="0"/>
      <w:marRight w:val="0"/>
      <w:marTop w:val="0"/>
      <w:marBottom w:val="0"/>
      <w:divBdr>
        <w:top w:val="none" w:sz="0" w:space="0" w:color="auto"/>
        <w:left w:val="none" w:sz="0" w:space="0" w:color="auto"/>
        <w:bottom w:val="none" w:sz="0" w:space="0" w:color="auto"/>
        <w:right w:val="none" w:sz="0" w:space="0" w:color="auto"/>
      </w:divBdr>
    </w:div>
    <w:div w:id="528840785">
      <w:bodyDiv w:val="1"/>
      <w:marLeft w:val="0"/>
      <w:marRight w:val="0"/>
      <w:marTop w:val="0"/>
      <w:marBottom w:val="0"/>
      <w:divBdr>
        <w:top w:val="none" w:sz="0" w:space="0" w:color="auto"/>
        <w:left w:val="none" w:sz="0" w:space="0" w:color="auto"/>
        <w:bottom w:val="none" w:sz="0" w:space="0" w:color="auto"/>
        <w:right w:val="none" w:sz="0" w:space="0" w:color="auto"/>
      </w:divBdr>
    </w:div>
    <w:div w:id="589581465">
      <w:bodyDiv w:val="1"/>
      <w:marLeft w:val="0"/>
      <w:marRight w:val="0"/>
      <w:marTop w:val="0"/>
      <w:marBottom w:val="0"/>
      <w:divBdr>
        <w:top w:val="none" w:sz="0" w:space="0" w:color="auto"/>
        <w:left w:val="none" w:sz="0" w:space="0" w:color="auto"/>
        <w:bottom w:val="none" w:sz="0" w:space="0" w:color="auto"/>
        <w:right w:val="none" w:sz="0" w:space="0" w:color="auto"/>
      </w:divBdr>
    </w:div>
    <w:div w:id="698437413">
      <w:bodyDiv w:val="1"/>
      <w:marLeft w:val="0"/>
      <w:marRight w:val="0"/>
      <w:marTop w:val="0"/>
      <w:marBottom w:val="0"/>
      <w:divBdr>
        <w:top w:val="none" w:sz="0" w:space="0" w:color="auto"/>
        <w:left w:val="none" w:sz="0" w:space="0" w:color="auto"/>
        <w:bottom w:val="none" w:sz="0" w:space="0" w:color="auto"/>
        <w:right w:val="none" w:sz="0" w:space="0" w:color="auto"/>
      </w:divBdr>
    </w:div>
    <w:div w:id="746658090">
      <w:bodyDiv w:val="1"/>
      <w:marLeft w:val="0"/>
      <w:marRight w:val="0"/>
      <w:marTop w:val="0"/>
      <w:marBottom w:val="0"/>
      <w:divBdr>
        <w:top w:val="none" w:sz="0" w:space="0" w:color="auto"/>
        <w:left w:val="none" w:sz="0" w:space="0" w:color="auto"/>
        <w:bottom w:val="none" w:sz="0" w:space="0" w:color="auto"/>
        <w:right w:val="none" w:sz="0" w:space="0" w:color="auto"/>
      </w:divBdr>
    </w:div>
    <w:div w:id="747656190">
      <w:bodyDiv w:val="1"/>
      <w:marLeft w:val="0"/>
      <w:marRight w:val="0"/>
      <w:marTop w:val="0"/>
      <w:marBottom w:val="0"/>
      <w:divBdr>
        <w:top w:val="none" w:sz="0" w:space="0" w:color="auto"/>
        <w:left w:val="none" w:sz="0" w:space="0" w:color="auto"/>
        <w:bottom w:val="none" w:sz="0" w:space="0" w:color="auto"/>
        <w:right w:val="none" w:sz="0" w:space="0" w:color="auto"/>
      </w:divBdr>
    </w:div>
    <w:div w:id="774447672">
      <w:bodyDiv w:val="1"/>
      <w:marLeft w:val="0"/>
      <w:marRight w:val="0"/>
      <w:marTop w:val="0"/>
      <w:marBottom w:val="0"/>
      <w:divBdr>
        <w:top w:val="none" w:sz="0" w:space="0" w:color="auto"/>
        <w:left w:val="none" w:sz="0" w:space="0" w:color="auto"/>
        <w:bottom w:val="none" w:sz="0" w:space="0" w:color="auto"/>
        <w:right w:val="none" w:sz="0" w:space="0" w:color="auto"/>
      </w:divBdr>
    </w:div>
    <w:div w:id="848102891">
      <w:bodyDiv w:val="1"/>
      <w:marLeft w:val="0"/>
      <w:marRight w:val="0"/>
      <w:marTop w:val="0"/>
      <w:marBottom w:val="0"/>
      <w:divBdr>
        <w:top w:val="none" w:sz="0" w:space="0" w:color="auto"/>
        <w:left w:val="none" w:sz="0" w:space="0" w:color="auto"/>
        <w:bottom w:val="none" w:sz="0" w:space="0" w:color="auto"/>
        <w:right w:val="none" w:sz="0" w:space="0" w:color="auto"/>
      </w:divBdr>
    </w:div>
    <w:div w:id="866336291">
      <w:bodyDiv w:val="1"/>
      <w:marLeft w:val="0"/>
      <w:marRight w:val="0"/>
      <w:marTop w:val="0"/>
      <w:marBottom w:val="0"/>
      <w:divBdr>
        <w:top w:val="none" w:sz="0" w:space="0" w:color="auto"/>
        <w:left w:val="none" w:sz="0" w:space="0" w:color="auto"/>
        <w:bottom w:val="none" w:sz="0" w:space="0" w:color="auto"/>
        <w:right w:val="none" w:sz="0" w:space="0" w:color="auto"/>
      </w:divBdr>
    </w:div>
    <w:div w:id="879560755">
      <w:bodyDiv w:val="1"/>
      <w:marLeft w:val="0"/>
      <w:marRight w:val="0"/>
      <w:marTop w:val="0"/>
      <w:marBottom w:val="0"/>
      <w:divBdr>
        <w:top w:val="none" w:sz="0" w:space="0" w:color="auto"/>
        <w:left w:val="none" w:sz="0" w:space="0" w:color="auto"/>
        <w:bottom w:val="none" w:sz="0" w:space="0" w:color="auto"/>
        <w:right w:val="none" w:sz="0" w:space="0" w:color="auto"/>
      </w:divBdr>
    </w:div>
    <w:div w:id="910695209">
      <w:bodyDiv w:val="1"/>
      <w:marLeft w:val="0"/>
      <w:marRight w:val="0"/>
      <w:marTop w:val="0"/>
      <w:marBottom w:val="0"/>
      <w:divBdr>
        <w:top w:val="none" w:sz="0" w:space="0" w:color="auto"/>
        <w:left w:val="none" w:sz="0" w:space="0" w:color="auto"/>
        <w:bottom w:val="none" w:sz="0" w:space="0" w:color="auto"/>
        <w:right w:val="none" w:sz="0" w:space="0" w:color="auto"/>
      </w:divBdr>
    </w:div>
    <w:div w:id="942570866">
      <w:bodyDiv w:val="1"/>
      <w:marLeft w:val="0"/>
      <w:marRight w:val="0"/>
      <w:marTop w:val="0"/>
      <w:marBottom w:val="0"/>
      <w:divBdr>
        <w:top w:val="none" w:sz="0" w:space="0" w:color="auto"/>
        <w:left w:val="none" w:sz="0" w:space="0" w:color="auto"/>
        <w:bottom w:val="none" w:sz="0" w:space="0" w:color="auto"/>
        <w:right w:val="none" w:sz="0" w:space="0" w:color="auto"/>
      </w:divBdr>
    </w:div>
    <w:div w:id="960111974">
      <w:bodyDiv w:val="1"/>
      <w:marLeft w:val="0"/>
      <w:marRight w:val="0"/>
      <w:marTop w:val="0"/>
      <w:marBottom w:val="0"/>
      <w:divBdr>
        <w:top w:val="none" w:sz="0" w:space="0" w:color="auto"/>
        <w:left w:val="none" w:sz="0" w:space="0" w:color="auto"/>
        <w:bottom w:val="none" w:sz="0" w:space="0" w:color="auto"/>
        <w:right w:val="none" w:sz="0" w:space="0" w:color="auto"/>
      </w:divBdr>
    </w:div>
    <w:div w:id="1008826157">
      <w:bodyDiv w:val="1"/>
      <w:marLeft w:val="0"/>
      <w:marRight w:val="0"/>
      <w:marTop w:val="0"/>
      <w:marBottom w:val="0"/>
      <w:divBdr>
        <w:top w:val="none" w:sz="0" w:space="0" w:color="auto"/>
        <w:left w:val="none" w:sz="0" w:space="0" w:color="auto"/>
        <w:bottom w:val="none" w:sz="0" w:space="0" w:color="auto"/>
        <w:right w:val="none" w:sz="0" w:space="0" w:color="auto"/>
      </w:divBdr>
      <w:divsChild>
        <w:div w:id="2055040880">
          <w:marLeft w:val="0"/>
          <w:marRight w:val="0"/>
          <w:marTop w:val="0"/>
          <w:marBottom w:val="0"/>
          <w:divBdr>
            <w:top w:val="none" w:sz="0" w:space="0" w:color="auto"/>
            <w:left w:val="none" w:sz="0" w:space="0" w:color="auto"/>
            <w:bottom w:val="none" w:sz="0" w:space="0" w:color="auto"/>
            <w:right w:val="none" w:sz="0" w:space="0" w:color="auto"/>
          </w:divBdr>
          <w:divsChild>
            <w:div w:id="294600818">
              <w:marLeft w:val="0"/>
              <w:marRight w:val="0"/>
              <w:marTop w:val="0"/>
              <w:marBottom w:val="0"/>
              <w:divBdr>
                <w:top w:val="none" w:sz="0" w:space="0" w:color="auto"/>
                <w:left w:val="none" w:sz="0" w:space="0" w:color="auto"/>
                <w:bottom w:val="none" w:sz="0" w:space="0" w:color="auto"/>
                <w:right w:val="none" w:sz="0" w:space="0" w:color="auto"/>
              </w:divBdr>
              <w:divsChild>
                <w:div w:id="519900702">
                  <w:marLeft w:val="0"/>
                  <w:marRight w:val="0"/>
                  <w:marTop w:val="0"/>
                  <w:marBottom w:val="0"/>
                  <w:divBdr>
                    <w:top w:val="none" w:sz="0" w:space="0" w:color="auto"/>
                    <w:left w:val="none" w:sz="0" w:space="0" w:color="auto"/>
                    <w:bottom w:val="none" w:sz="0" w:space="0" w:color="auto"/>
                    <w:right w:val="none" w:sz="0" w:space="0" w:color="auto"/>
                  </w:divBdr>
                  <w:divsChild>
                    <w:div w:id="1573931130">
                      <w:marLeft w:val="0"/>
                      <w:marRight w:val="0"/>
                      <w:marTop w:val="0"/>
                      <w:marBottom w:val="0"/>
                      <w:divBdr>
                        <w:top w:val="none" w:sz="0" w:space="0" w:color="auto"/>
                        <w:left w:val="none" w:sz="0" w:space="0" w:color="auto"/>
                        <w:bottom w:val="none" w:sz="0" w:space="0" w:color="auto"/>
                        <w:right w:val="none" w:sz="0" w:space="0" w:color="auto"/>
                      </w:divBdr>
                      <w:divsChild>
                        <w:div w:id="437026210">
                          <w:marLeft w:val="0"/>
                          <w:marRight w:val="0"/>
                          <w:marTop w:val="0"/>
                          <w:marBottom w:val="0"/>
                          <w:divBdr>
                            <w:top w:val="none" w:sz="0" w:space="0" w:color="auto"/>
                            <w:left w:val="none" w:sz="0" w:space="0" w:color="auto"/>
                            <w:bottom w:val="none" w:sz="0" w:space="0" w:color="auto"/>
                            <w:right w:val="none" w:sz="0" w:space="0" w:color="auto"/>
                          </w:divBdr>
                          <w:divsChild>
                            <w:div w:id="767624483">
                              <w:marLeft w:val="0"/>
                              <w:marRight w:val="0"/>
                              <w:marTop w:val="0"/>
                              <w:marBottom w:val="0"/>
                              <w:divBdr>
                                <w:top w:val="none" w:sz="0" w:space="0" w:color="auto"/>
                                <w:left w:val="none" w:sz="0" w:space="0" w:color="auto"/>
                                <w:bottom w:val="none" w:sz="0" w:space="0" w:color="auto"/>
                                <w:right w:val="none" w:sz="0" w:space="0" w:color="auto"/>
                              </w:divBdr>
                              <w:divsChild>
                                <w:div w:id="13898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203747">
      <w:bodyDiv w:val="1"/>
      <w:marLeft w:val="0"/>
      <w:marRight w:val="0"/>
      <w:marTop w:val="0"/>
      <w:marBottom w:val="0"/>
      <w:divBdr>
        <w:top w:val="none" w:sz="0" w:space="0" w:color="auto"/>
        <w:left w:val="none" w:sz="0" w:space="0" w:color="auto"/>
        <w:bottom w:val="none" w:sz="0" w:space="0" w:color="auto"/>
        <w:right w:val="none" w:sz="0" w:space="0" w:color="auto"/>
      </w:divBdr>
    </w:div>
    <w:div w:id="1157112471">
      <w:bodyDiv w:val="1"/>
      <w:marLeft w:val="0"/>
      <w:marRight w:val="0"/>
      <w:marTop w:val="0"/>
      <w:marBottom w:val="0"/>
      <w:divBdr>
        <w:top w:val="none" w:sz="0" w:space="0" w:color="auto"/>
        <w:left w:val="none" w:sz="0" w:space="0" w:color="auto"/>
        <w:bottom w:val="none" w:sz="0" w:space="0" w:color="auto"/>
        <w:right w:val="none" w:sz="0" w:space="0" w:color="auto"/>
      </w:divBdr>
    </w:div>
    <w:div w:id="1171681742">
      <w:bodyDiv w:val="1"/>
      <w:marLeft w:val="0"/>
      <w:marRight w:val="0"/>
      <w:marTop w:val="0"/>
      <w:marBottom w:val="0"/>
      <w:divBdr>
        <w:top w:val="none" w:sz="0" w:space="0" w:color="auto"/>
        <w:left w:val="none" w:sz="0" w:space="0" w:color="auto"/>
        <w:bottom w:val="none" w:sz="0" w:space="0" w:color="auto"/>
        <w:right w:val="none" w:sz="0" w:space="0" w:color="auto"/>
      </w:divBdr>
    </w:div>
    <w:div w:id="1173377290">
      <w:bodyDiv w:val="1"/>
      <w:marLeft w:val="0"/>
      <w:marRight w:val="0"/>
      <w:marTop w:val="0"/>
      <w:marBottom w:val="0"/>
      <w:divBdr>
        <w:top w:val="none" w:sz="0" w:space="0" w:color="auto"/>
        <w:left w:val="none" w:sz="0" w:space="0" w:color="auto"/>
        <w:bottom w:val="none" w:sz="0" w:space="0" w:color="auto"/>
        <w:right w:val="none" w:sz="0" w:space="0" w:color="auto"/>
      </w:divBdr>
    </w:div>
    <w:div w:id="1264220263">
      <w:bodyDiv w:val="1"/>
      <w:marLeft w:val="0"/>
      <w:marRight w:val="0"/>
      <w:marTop w:val="0"/>
      <w:marBottom w:val="0"/>
      <w:divBdr>
        <w:top w:val="none" w:sz="0" w:space="0" w:color="auto"/>
        <w:left w:val="none" w:sz="0" w:space="0" w:color="auto"/>
        <w:bottom w:val="none" w:sz="0" w:space="0" w:color="auto"/>
        <w:right w:val="none" w:sz="0" w:space="0" w:color="auto"/>
      </w:divBdr>
    </w:div>
    <w:div w:id="1289824453">
      <w:bodyDiv w:val="1"/>
      <w:marLeft w:val="0"/>
      <w:marRight w:val="0"/>
      <w:marTop w:val="0"/>
      <w:marBottom w:val="0"/>
      <w:divBdr>
        <w:top w:val="none" w:sz="0" w:space="0" w:color="auto"/>
        <w:left w:val="none" w:sz="0" w:space="0" w:color="auto"/>
        <w:bottom w:val="none" w:sz="0" w:space="0" w:color="auto"/>
        <w:right w:val="none" w:sz="0" w:space="0" w:color="auto"/>
      </w:divBdr>
      <w:divsChild>
        <w:div w:id="1305890703">
          <w:marLeft w:val="0"/>
          <w:marRight w:val="0"/>
          <w:marTop w:val="0"/>
          <w:marBottom w:val="0"/>
          <w:divBdr>
            <w:top w:val="none" w:sz="0" w:space="0" w:color="auto"/>
            <w:left w:val="none" w:sz="0" w:space="0" w:color="auto"/>
            <w:bottom w:val="none" w:sz="0" w:space="0" w:color="auto"/>
            <w:right w:val="none" w:sz="0" w:space="0" w:color="auto"/>
          </w:divBdr>
          <w:divsChild>
            <w:div w:id="1536695507">
              <w:marLeft w:val="0"/>
              <w:marRight w:val="0"/>
              <w:marTop w:val="0"/>
              <w:marBottom w:val="0"/>
              <w:divBdr>
                <w:top w:val="none" w:sz="0" w:space="0" w:color="auto"/>
                <w:left w:val="none" w:sz="0" w:space="0" w:color="auto"/>
                <w:bottom w:val="none" w:sz="0" w:space="0" w:color="auto"/>
                <w:right w:val="none" w:sz="0" w:space="0" w:color="auto"/>
              </w:divBdr>
              <w:divsChild>
                <w:div w:id="755202949">
                  <w:marLeft w:val="0"/>
                  <w:marRight w:val="0"/>
                  <w:marTop w:val="0"/>
                  <w:marBottom w:val="0"/>
                  <w:divBdr>
                    <w:top w:val="none" w:sz="0" w:space="0" w:color="auto"/>
                    <w:left w:val="none" w:sz="0" w:space="0" w:color="auto"/>
                    <w:bottom w:val="none" w:sz="0" w:space="0" w:color="auto"/>
                    <w:right w:val="none" w:sz="0" w:space="0" w:color="auto"/>
                  </w:divBdr>
                  <w:divsChild>
                    <w:div w:id="16224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17479">
      <w:bodyDiv w:val="1"/>
      <w:marLeft w:val="0"/>
      <w:marRight w:val="0"/>
      <w:marTop w:val="0"/>
      <w:marBottom w:val="0"/>
      <w:divBdr>
        <w:top w:val="none" w:sz="0" w:space="0" w:color="auto"/>
        <w:left w:val="none" w:sz="0" w:space="0" w:color="auto"/>
        <w:bottom w:val="none" w:sz="0" w:space="0" w:color="auto"/>
        <w:right w:val="none" w:sz="0" w:space="0" w:color="auto"/>
      </w:divBdr>
    </w:div>
    <w:div w:id="1403872511">
      <w:bodyDiv w:val="1"/>
      <w:marLeft w:val="0"/>
      <w:marRight w:val="0"/>
      <w:marTop w:val="0"/>
      <w:marBottom w:val="0"/>
      <w:divBdr>
        <w:top w:val="none" w:sz="0" w:space="0" w:color="auto"/>
        <w:left w:val="none" w:sz="0" w:space="0" w:color="auto"/>
        <w:bottom w:val="none" w:sz="0" w:space="0" w:color="auto"/>
        <w:right w:val="none" w:sz="0" w:space="0" w:color="auto"/>
      </w:divBdr>
    </w:div>
    <w:div w:id="1411393383">
      <w:bodyDiv w:val="1"/>
      <w:marLeft w:val="0"/>
      <w:marRight w:val="0"/>
      <w:marTop w:val="0"/>
      <w:marBottom w:val="0"/>
      <w:divBdr>
        <w:top w:val="none" w:sz="0" w:space="0" w:color="auto"/>
        <w:left w:val="none" w:sz="0" w:space="0" w:color="auto"/>
        <w:bottom w:val="none" w:sz="0" w:space="0" w:color="auto"/>
        <w:right w:val="none" w:sz="0" w:space="0" w:color="auto"/>
      </w:divBdr>
    </w:div>
    <w:div w:id="1442147550">
      <w:bodyDiv w:val="1"/>
      <w:marLeft w:val="0"/>
      <w:marRight w:val="0"/>
      <w:marTop w:val="0"/>
      <w:marBottom w:val="0"/>
      <w:divBdr>
        <w:top w:val="none" w:sz="0" w:space="0" w:color="auto"/>
        <w:left w:val="none" w:sz="0" w:space="0" w:color="auto"/>
        <w:bottom w:val="none" w:sz="0" w:space="0" w:color="auto"/>
        <w:right w:val="none" w:sz="0" w:space="0" w:color="auto"/>
      </w:divBdr>
    </w:div>
    <w:div w:id="1452892892">
      <w:bodyDiv w:val="1"/>
      <w:marLeft w:val="0"/>
      <w:marRight w:val="0"/>
      <w:marTop w:val="0"/>
      <w:marBottom w:val="0"/>
      <w:divBdr>
        <w:top w:val="none" w:sz="0" w:space="0" w:color="auto"/>
        <w:left w:val="none" w:sz="0" w:space="0" w:color="auto"/>
        <w:bottom w:val="none" w:sz="0" w:space="0" w:color="auto"/>
        <w:right w:val="none" w:sz="0" w:space="0" w:color="auto"/>
      </w:divBdr>
    </w:div>
    <w:div w:id="1486167407">
      <w:bodyDiv w:val="1"/>
      <w:marLeft w:val="0"/>
      <w:marRight w:val="0"/>
      <w:marTop w:val="0"/>
      <w:marBottom w:val="0"/>
      <w:divBdr>
        <w:top w:val="none" w:sz="0" w:space="0" w:color="auto"/>
        <w:left w:val="none" w:sz="0" w:space="0" w:color="auto"/>
        <w:bottom w:val="none" w:sz="0" w:space="0" w:color="auto"/>
        <w:right w:val="none" w:sz="0" w:space="0" w:color="auto"/>
      </w:divBdr>
    </w:div>
    <w:div w:id="1494368798">
      <w:bodyDiv w:val="1"/>
      <w:marLeft w:val="0"/>
      <w:marRight w:val="0"/>
      <w:marTop w:val="0"/>
      <w:marBottom w:val="0"/>
      <w:divBdr>
        <w:top w:val="none" w:sz="0" w:space="0" w:color="auto"/>
        <w:left w:val="none" w:sz="0" w:space="0" w:color="auto"/>
        <w:bottom w:val="none" w:sz="0" w:space="0" w:color="auto"/>
        <w:right w:val="none" w:sz="0" w:space="0" w:color="auto"/>
      </w:divBdr>
    </w:div>
    <w:div w:id="1549801691">
      <w:bodyDiv w:val="1"/>
      <w:marLeft w:val="0"/>
      <w:marRight w:val="0"/>
      <w:marTop w:val="0"/>
      <w:marBottom w:val="0"/>
      <w:divBdr>
        <w:top w:val="none" w:sz="0" w:space="0" w:color="auto"/>
        <w:left w:val="none" w:sz="0" w:space="0" w:color="auto"/>
        <w:bottom w:val="none" w:sz="0" w:space="0" w:color="auto"/>
        <w:right w:val="none" w:sz="0" w:space="0" w:color="auto"/>
      </w:divBdr>
    </w:div>
    <w:div w:id="1599564357">
      <w:bodyDiv w:val="1"/>
      <w:marLeft w:val="0"/>
      <w:marRight w:val="0"/>
      <w:marTop w:val="0"/>
      <w:marBottom w:val="0"/>
      <w:divBdr>
        <w:top w:val="none" w:sz="0" w:space="0" w:color="auto"/>
        <w:left w:val="none" w:sz="0" w:space="0" w:color="auto"/>
        <w:bottom w:val="none" w:sz="0" w:space="0" w:color="auto"/>
        <w:right w:val="none" w:sz="0" w:space="0" w:color="auto"/>
      </w:divBdr>
    </w:div>
    <w:div w:id="1654946119">
      <w:bodyDiv w:val="1"/>
      <w:marLeft w:val="0"/>
      <w:marRight w:val="0"/>
      <w:marTop w:val="0"/>
      <w:marBottom w:val="0"/>
      <w:divBdr>
        <w:top w:val="none" w:sz="0" w:space="0" w:color="auto"/>
        <w:left w:val="none" w:sz="0" w:space="0" w:color="auto"/>
        <w:bottom w:val="none" w:sz="0" w:space="0" w:color="auto"/>
        <w:right w:val="none" w:sz="0" w:space="0" w:color="auto"/>
      </w:divBdr>
    </w:div>
    <w:div w:id="1723334908">
      <w:bodyDiv w:val="1"/>
      <w:marLeft w:val="0"/>
      <w:marRight w:val="0"/>
      <w:marTop w:val="0"/>
      <w:marBottom w:val="0"/>
      <w:divBdr>
        <w:top w:val="none" w:sz="0" w:space="0" w:color="auto"/>
        <w:left w:val="none" w:sz="0" w:space="0" w:color="auto"/>
        <w:bottom w:val="none" w:sz="0" w:space="0" w:color="auto"/>
        <w:right w:val="none" w:sz="0" w:space="0" w:color="auto"/>
      </w:divBdr>
    </w:div>
    <w:div w:id="1745564447">
      <w:bodyDiv w:val="1"/>
      <w:marLeft w:val="0"/>
      <w:marRight w:val="0"/>
      <w:marTop w:val="0"/>
      <w:marBottom w:val="0"/>
      <w:divBdr>
        <w:top w:val="none" w:sz="0" w:space="0" w:color="auto"/>
        <w:left w:val="none" w:sz="0" w:space="0" w:color="auto"/>
        <w:bottom w:val="none" w:sz="0" w:space="0" w:color="auto"/>
        <w:right w:val="none" w:sz="0" w:space="0" w:color="auto"/>
      </w:divBdr>
    </w:div>
    <w:div w:id="1748454815">
      <w:bodyDiv w:val="1"/>
      <w:marLeft w:val="0"/>
      <w:marRight w:val="0"/>
      <w:marTop w:val="0"/>
      <w:marBottom w:val="0"/>
      <w:divBdr>
        <w:top w:val="none" w:sz="0" w:space="0" w:color="auto"/>
        <w:left w:val="none" w:sz="0" w:space="0" w:color="auto"/>
        <w:bottom w:val="none" w:sz="0" w:space="0" w:color="auto"/>
        <w:right w:val="none" w:sz="0" w:space="0" w:color="auto"/>
      </w:divBdr>
    </w:div>
    <w:div w:id="1763528770">
      <w:bodyDiv w:val="1"/>
      <w:marLeft w:val="0"/>
      <w:marRight w:val="0"/>
      <w:marTop w:val="0"/>
      <w:marBottom w:val="0"/>
      <w:divBdr>
        <w:top w:val="none" w:sz="0" w:space="0" w:color="auto"/>
        <w:left w:val="none" w:sz="0" w:space="0" w:color="auto"/>
        <w:bottom w:val="none" w:sz="0" w:space="0" w:color="auto"/>
        <w:right w:val="none" w:sz="0" w:space="0" w:color="auto"/>
      </w:divBdr>
    </w:div>
    <w:div w:id="1774739195">
      <w:bodyDiv w:val="1"/>
      <w:marLeft w:val="0"/>
      <w:marRight w:val="0"/>
      <w:marTop w:val="0"/>
      <w:marBottom w:val="0"/>
      <w:divBdr>
        <w:top w:val="none" w:sz="0" w:space="0" w:color="auto"/>
        <w:left w:val="none" w:sz="0" w:space="0" w:color="auto"/>
        <w:bottom w:val="none" w:sz="0" w:space="0" w:color="auto"/>
        <w:right w:val="none" w:sz="0" w:space="0" w:color="auto"/>
      </w:divBdr>
    </w:div>
    <w:div w:id="1878423930">
      <w:bodyDiv w:val="1"/>
      <w:marLeft w:val="0"/>
      <w:marRight w:val="0"/>
      <w:marTop w:val="0"/>
      <w:marBottom w:val="0"/>
      <w:divBdr>
        <w:top w:val="none" w:sz="0" w:space="0" w:color="auto"/>
        <w:left w:val="none" w:sz="0" w:space="0" w:color="auto"/>
        <w:bottom w:val="none" w:sz="0" w:space="0" w:color="auto"/>
        <w:right w:val="none" w:sz="0" w:space="0" w:color="auto"/>
      </w:divBdr>
    </w:div>
    <w:div w:id="1896502428">
      <w:bodyDiv w:val="1"/>
      <w:marLeft w:val="0"/>
      <w:marRight w:val="0"/>
      <w:marTop w:val="0"/>
      <w:marBottom w:val="0"/>
      <w:divBdr>
        <w:top w:val="none" w:sz="0" w:space="0" w:color="auto"/>
        <w:left w:val="none" w:sz="0" w:space="0" w:color="auto"/>
        <w:bottom w:val="none" w:sz="0" w:space="0" w:color="auto"/>
        <w:right w:val="none" w:sz="0" w:space="0" w:color="auto"/>
      </w:divBdr>
    </w:div>
    <w:div w:id="1899776953">
      <w:bodyDiv w:val="1"/>
      <w:marLeft w:val="0"/>
      <w:marRight w:val="0"/>
      <w:marTop w:val="0"/>
      <w:marBottom w:val="0"/>
      <w:divBdr>
        <w:top w:val="none" w:sz="0" w:space="0" w:color="auto"/>
        <w:left w:val="none" w:sz="0" w:space="0" w:color="auto"/>
        <w:bottom w:val="none" w:sz="0" w:space="0" w:color="auto"/>
        <w:right w:val="none" w:sz="0" w:space="0" w:color="auto"/>
      </w:divBdr>
    </w:div>
    <w:div w:id="1963421220">
      <w:bodyDiv w:val="1"/>
      <w:marLeft w:val="0"/>
      <w:marRight w:val="0"/>
      <w:marTop w:val="0"/>
      <w:marBottom w:val="0"/>
      <w:divBdr>
        <w:top w:val="none" w:sz="0" w:space="0" w:color="auto"/>
        <w:left w:val="none" w:sz="0" w:space="0" w:color="auto"/>
        <w:bottom w:val="none" w:sz="0" w:space="0" w:color="auto"/>
        <w:right w:val="none" w:sz="0" w:space="0" w:color="auto"/>
      </w:divBdr>
    </w:div>
    <w:div w:id="1969967365">
      <w:bodyDiv w:val="1"/>
      <w:marLeft w:val="0"/>
      <w:marRight w:val="0"/>
      <w:marTop w:val="0"/>
      <w:marBottom w:val="0"/>
      <w:divBdr>
        <w:top w:val="none" w:sz="0" w:space="0" w:color="auto"/>
        <w:left w:val="none" w:sz="0" w:space="0" w:color="auto"/>
        <w:bottom w:val="none" w:sz="0" w:space="0" w:color="auto"/>
        <w:right w:val="none" w:sz="0" w:space="0" w:color="auto"/>
      </w:divBdr>
    </w:div>
    <w:div w:id="2008433353">
      <w:bodyDiv w:val="1"/>
      <w:marLeft w:val="0"/>
      <w:marRight w:val="0"/>
      <w:marTop w:val="0"/>
      <w:marBottom w:val="0"/>
      <w:divBdr>
        <w:top w:val="none" w:sz="0" w:space="0" w:color="auto"/>
        <w:left w:val="none" w:sz="0" w:space="0" w:color="auto"/>
        <w:bottom w:val="none" w:sz="0" w:space="0" w:color="auto"/>
        <w:right w:val="none" w:sz="0" w:space="0" w:color="auto"/>
      </w:divBdr>
    </w:div>
    <w:div w:id="2032755869">
      <w:bodyDiv w:val="1"/>
      <w:marLeft w:val="0"/>
      <w:marRight w:val="0"/>
      <w:marTop w:val="0"/>
      <w:marBottom w:val="0"/>
      <w:divBdr>
        <w:top w:val="none" w:sz="0" w:space="0" w:color="auto"/>
        <w:left w:val="none" w:sz="0" w:space="0" w:color="auto"/>
        <w:bottom w:val="none" w:sz="0" w:space="0" w:color="auto"/>
        <w:right w:val="none" w:sz="0" w:space="0" w:color="auto"/>
      </w:divBdr>
    </w:div>
    <w:div w:id="2051802288">
      <w:bodyDiv w:val="1"/>
      <w:marLeft w:val="0"/>
      <w:marRight w:val="0"/>
      <w:marTop w:val="0"/>
      <w:marBottom w:val="0"/>
      <w:divBdr>
        <w:top w:val="none" w:sz="0" w:space="0" w:color="auto"/>
        <w:left w:val="none" w:sz="0" w:space="0" w:color="auto"/>
        <w:bottom w:val="none" w:sz="0" w:space="0" w:color="auto"/>
        <w:right w:val="none" w:sz="0" w:space="0" w:color="auto"/>
      </w:divBdr>
    </w:div>
    <w:div w:id="2098557189">
      <w:bodyDiv w:val="1"/>
      <w:marLeft w:val="0"/>
      <w:marRight w:val="0"/>
      <w:marTop w:val="0"/>
      <w:marBottom w:val="0"/>
      <w:divBdr>
        <w:top w:val="none" w:sz="0" w:space="0" w:color="auto"/>
        <w:left w:val="none" w:sz="0" w:space="0" w:color="auto"/>
        <w:bottom w:val="none" w:sz="0" w:space="0" w:color="auto"/>
        <w:right w:val="none" w:sz="0" w:space="0" w:color="auto"/>
      </w:divBdr>
    </w:div>
    <w:div w:id="21062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amblede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urvilleparishcouncil.org.uk" TargetMode="External"/><Relationship Id="rId4" Type="http://schemas.openxmlformats.org/officeDocument/2006/relationships/settings" Target="settings.xml"/><Relationship Id="rId9" Type="http://schemas.openxmlformats.org/officeDocument/2006/relationships/hyperlink" Target="http://www.tb-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AAFC-3787-4735-B91E-A517804F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Martin-Baker Aircraft Company Ltd.</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Coldwell</dc:creator>
  <cp:keywords/>
  <dc:description/>
  <cp:lastModifiedBy>Lorna Coldwell</cp:lastModifiedBy>
  <cp:revision>161</cp:revision>
  <cp:lastPrinted>2018-03-15T11:10:00Z</cp:lastPrinted>
  <dcterms:created xsi:type="dcterms:W3CDTF">2018-03-12T19:43:00Z</dcterms:created>
  <dcterms:modified xsi:type="dcterms:W3CDTF">2018-03-15T12:07:00Z</dcterms:modified>
</cp:coreProperties>
</file>